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06BA" w14:textId="77777777" w:rsidR="000F08B1" w:rsidRPr="00910BD3" w:rsidRDefault="000F08B1" w:rsidP="000F08B1">
      <w:pPr>
        <w:spacing w:after="0" w:line="240" w:lineRule="auto"/>
        <w:jc w:val="both"/>
        <w:rPr>
          <w:b/>
          <w:smallCaps/>
          <w:sz w:val="28"/>
          <w:szCs w:val="28"/>
          <w:u w:val="single"/>
        </w:rPr>
      </w:pPr>
      <w:r w:rsidRPr="00910BD3">
        <w:rPr>
          <w:b/>
          <w:smallCaps/>
          <w:sz w:val="28"/>
          <w:szCs w:val="28"/>
          <w:u w:val="single"/>
        </w:rPr>
        <w:t>NC Medicaid</w:t>
      </w:r>
    </w:p>
    <w:p w14:paraId="2835618F" w14:textId="77777777" w:rsidR="000F08B1" w:rsidRPr="00910BD3" w:rsidRDefault="000F08B1" w:rsidP="000F08B1">
      <w:pPr>
        <w:spacing w:after="0" w:line="240" w:lineRule="auto"/>
        <w:rPr>
          <w:b/>
          <w:smallCaps/>
          <w:u w:val="single"/>
        </w:rPr>
      </w:pPr>
      <w:r w:rsidRPr="00910BD3">
        <w:rPr>
          <w:b/>
          <w:smallCaps/>
          <w:u w:val="single"/>
        </w:rPr>
        <w:t>Report Information</w:t>
      </w:r>
    </w:p>
    <w:p w14:paraId="664308AE" w14:textId="77777777" w:rsidR="000F08B1" w:rsidRDefault="00163B72" w:rsidP="00163B72">
      <w:pPr>
        <w:spacing w:after="0" w:line="240" w:lineRule="auto"/>
        <w:ind w:left="2160" w:hanging="2160"/>
      </w:pPr>
      <w:r>
        <w:t xml:space="preserve">Report </w:t>
      </w:r>
      <w:r w:rsidR="000F08B1" w:rsidRPr="00910BD3">
        <w:t>Name:</w:t>
      </w:r>
      <w:r w:rsidR="000F08B1" w:rsidRPr="00910BD3">
        <w:tab/>
      </w:r>
      <w:r w:rsidR="00F03A42" w:rsidRPr="00F03A42">
        <w:t>Pharmacy Financial Arrangements A</w:t>
      </w:r>
      <w:r w:rsidR="00F03A42">
        <w:t>ttestation</w:t>
      </w:r>
    </w:p>
    <w:p w14:paraId="1C2B1961" w14:textId="77777777" w:rsidR="00163B72" w:rsidRDefault="00163B72" w:rsidP="00163B72">
      <w:pPr>
        <w:spacing w:after="0" w:line="240" w:lineRule="auto"/>
        <w:ind w:left="2160" w:hanging="2160"/>
      </w:pPr>
      <w:r>
        <w:t xml:space="preserve">Report Description: </w:t>
      </w:r>
      <w:r>
        <w:tab/>
      </w:r>
      <w:r w:rsidR="00F03A42" w:rsidRPr="00F03A42">
        <w:t>Annual pharmacy financial arrangements attestation</w:t>
      </w:r>
    </w:p>
    <w:p w14:paraId="3565574C" w14:textId="6F943D3B" w:rsidR="00163B72" w:rsidRPr="00910BD3" w:rsidRDefault="00163B72" w:rsidP="3946F6E6">
      <w:pPr>
        <w:spacing w:after="0" w:line="240" w:lineRule="auto"/>
      </w:pPr>
      <w:r>
        <w:t>Report</w:t>
      </w:r>
      <w:r w:rsidR="00F03A42">
        <w:t xml:space="preserve"> ID:</w:t>
      </w:r>
      <w:r w:rsidR="3946F6E6" w:rsidRPr="3946F6E6">
        <w:rPr>
          <w:rFonts w:ascii="Arial" w:eastAsia="Arial" w:hAnsi="Arial" w:cs="Arial"/>
          <w:sz w:val="20"/>
          <w:szCs w:val="20"/>
        </w:rPr>
        <w:t xml:space="preserve"> BCM006-J</w:t>
      </w:r>
      <w:r w:rsidR="00F03A42">
        <w:tab/>
      </w:r>
      <w:r w:rsidR="00F03A42">
        <w:tab/>
      </w:r>
    </w:p>
    <w:p w14:paraId="497A3E67" w14:textId="16A978BE" w:rsidR="00163B72" w:rsidRPr="00910BD3" w:rsidRDefault="00163B72" w:rsidP="3946F6E6">
      <w:pPr>
        <w:spacing w:after="0" w:line="240" w:lineRule="auto"/>
      </w:pPr>
      <w:r>
        <w:t>Business Unit:</w:t>
      </w:r>
      <w:r>
        <w:tab/>
      </w:r>
      <w:r>
        <w:tab/>
        <w:t>Pharmacy</w:t>
      </w:r>
    </w:p>
    <w:p w14:paraId="221EE2DF" w14:textId="77777777" w:rsidR="000F08B1" w:rsidRPr="00910BD3" w:rsidRDefault="000F08B1" w:rsidP="000F08B1">
      <w:pPr>
        <w:spacing w:after="0" w:line="240" w:lineRule="auto"/>
      </w:pPr>
      <w:r w:rsidRPr="00910BD3">
        <w:t>Reporting Frequency:</w:t>
      </w:r>
      <w:r w:rsidRPr="00910BD3">
        <w:tab/>
        <w:t>Annual</w:t>
      </w:r>
    </w:p>
    <w:p w14:paraId="1F3A4376" w14:textId="77777777" w:rsidR="000F08B1" w:rsidRPr="00BC7EF7" w:rsidRDefault="000F08B1" w:rsidP="001578E1">
      <w:pPr>
        <w:spacing w:after="0" w:line="240" w:lineRule="auto"/>
        <w:ind w:left="2160" w:hanging="2160"/>
      </w:pPr>
      <w:r w:rsidRPr="00910BD3">
        <w:t>Report Due Date:</w:t>
      </w:r>
      <w:r w:rsidRPr="00910BD3">
        <w:tab/>
      </w:r>
      <w:r>
        <w:t xml:space="preserve">30 Calendar Days After </w:t>
      </w:r>
      <w:r w:rsidR="00F03A42">
        <w:t xml:space="preserve">Annual </w:t>
      </w:r>
      <w:r>
        <w:t>C</w:t>
      </w:r>
      <w:r w:rsidR="00F03A42">
        <w:t>ontract</w:t>
      </w:r>
      <w:r>
        <w:t xml:space="preserve"> </w:t>
      </w:r>
      <w:r w:rsidR="00F03A42">
        <w:t>Date</w:t>
      </w:r>
      <w:r w:rsidR="001578E1" w:rsidRPr="00BC7EF7">
        <w:t xml:space="preserve"> (</w:t>
      </w:r>
      <w:r w:rsidR="00BC7EF7" w:rsidRPr="00BC7EF7">
        <w:t>or on the next business day if that day falls on a holiday and/or a weekend</w:t>
      </w:r>
      <w:r w:rsidR="001578E1" w:rsidRPr="00BC7EF7">
        <w:t>)</w:t>
      </w:r>
    </w:p>
    <w:p w14:paraId="3CC8B05B" w14:textId="35BFE7D9" w:rsidR="3946F6E6" w:rsidRDefault="3946F6E6" w:rsidP="3946F6E6">
      <w:pPr>
        <w:spacing w:after="0" w:line="240" w:lineRule="auto"/>
      </w:pPr>
      <w:r>
        <w:t xml:space="preserve">File naming convention: </w:t>
      </w:r>
      <w:r w:rsidRPr="3946F6E6">
        <w:rPr>
          <w:rFonts w:ascii="Arial" w:eastAsia="Arial" w:hAnsi="Arial" w:cs="Arial"/>
          <w:sz w:val="20"/>
          <w:szCs w:val="20"/>
        </w:rPr>
        <w:t>PHPID_</w:t>
      </w:r>
      <w:r w:rsidRPr="3946F6E6">
        <w:rPr>
          <w:rFonts w:ascii="Arial" w:eastAsia="Arial" w:hAnsi="Arial" w:cs="Arial"/>
          <w:sz w:val="24"/>
          <w:szCs w:val="24"/>
        </w:rPr>
        <w:t xml:space="preserve"> </w:t>
      </w:r>
      <w:r w:rsidRPr="3946F6E6">
        <w:rPr>
          <w:rFonts w:ascii="Arial" w:eastAsia="Arial" w:hAnsi="Arial" w:cs="Arial"/>
          <w:sz w:val="20"/>
          <w:szCs w:val="20"/>
        </w:rPr>
        <w:t xml:space="preserve">BCM006-J-##_Pharm Financial </w:t>
      </w:r>
      <w:proofErr w:type="spellStart"/>
      <w:r w:rsidRPr="3946F6E6">
        <w:rPr>
          <w:rFonts w:ascii="Arial" w:eastAsia="Arial" w:hAnsi="Arial" w:cs="Arial"/>
          <w:sz w:val="20"/>
          <w:szCs w:val="20"/>
        </w:rPr>
        <w:t>Arrgmts</w:t>
      </w:r>
      <w:proofErr w:type="spellEnd"/>
      <w:r w:rsidRPr="3946F6E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3946F6E6">
        <w:rPr>
          <w:rFonts w:ascii="Arial" w:eastAsia="Arial" w:hAnsi="Arial" w:cs="Arial"/>
          <w:sz w:val="20"/>
          <w:szCs w:val="20"/>
        </w:rPr>
        <w:t>Attest_YYYY_MMDD</w:t>
      </w:r>
      <w:proofErr w:type="spellEnd"/>
    </w:p>
    <w:p w14:paraId="7B2A4847" w14:textId="77777777" w:rsidR="000F08B1" w:rsidRPr="00910BD3" w:rsidRDefault="000F08B1" w:rsidP="000F08B1">
      <w:pPr>
        <w:spacing w:after="0" w:line="240" w:lineRule="auto"/>
      </w:pPr>
      <w:r w:rsidRPr="00910BD3">
        <w:t xml:space="preserve">Document Type: </w:t>
      </w:r>
      <w:r w:rsidRPr="00910BD3">
        <w:tab/>
      </w:r>
      <w:r w:rsidR="00163B72">
        <w:t>Text Document</w:t>
      </w:r>
    </w:p>
    <w:p w14:paraId="672A6659" w14:textId="77777777" w:rsidR="000F08B1" w:rsidRPr="00910BD3" w:rsidRDefault="000F08B1" w:rsidP="000F08B1">
      <w:pPr>
        <w:spacing w:after="0" w:line="240" w:lineRule="auto"/>
      </w:pPr>
    </w:p>
    <w:p w14:paraId="0A37501D" w14:textId="77777777" w:rsidR="000F08B1" w:rsidRPr="00910BD3" w:rsidRDefault="000F08B1" w:rsidP="000F08B1">
      <w:pPr>
        <w:spacing w:after="0" w:line="240" w:lineRule="auto"/>
        <w:rPr>
          <w:smallCaps/>
          <w:u w:val="single"/>
        </w:rPr>
      </w:pPr>
      <w:r w:rsidRPr="00910BD3">
        <w:rPr>
          <w:smallCaps/>
          <w:u w:val="single"/>
        </w:rPr>
        <w:br w:type="column"/>
      </w:r>
    </w:p>
    <w:p w14:paraId="5DAB6C7B" w14:textId="77777777" w:rsidR="000F08B1" w:rsidRPr="00910BD3" w:rsidRDefault="000F08B1" w:rsidP="000F08B1">
      <w:pPr>
        <w:spacing w:after="0" w:line="240" w:lineRule="auto"/>
        <w:rPr>
          <w:smallCaps/>
          <w:u w:val="single"/>
        </w:rPr>
      </w:pPr>
    </w:p>
    <w:p w14:paraId="7589E6AA" w14:textId="77777777" w:rsidR="000F08B1" w:rsidRPr="00910BD3" w:rsidRDefault="000F74FF" w:rsidP="000F08B1">
      <w:pPr>
        <w:spacing w:after="0" w:line="240" w:lineRule="auto"/>
        <w:rPr>
          <w:b/>
          <w:smallCaps/>
          <w:u w:val="single"/>
        </w:rPr>
      </w:pPr>
      <w:r>
        <w:rPr>
          <w:b/>
          <w:smallCaps/>
          <w:u w:val="single"/>
        </w:rPr>
        <w:t xml:space="preserve">PHP </w:t>
      </w:r>
      <w:r w:rsidR="000F08B1" w:rsidRPr="00910BD3">
        <w:rPr>
          <w:b/>
          <w:smallCaps/>
          <w:u w:val="single"/>
        </w:rPr>
        <w:t>Inform</w:t>
      </w:r>
      <w:r>
        <w:rPr>
          <w:b/>
          <w:smallCaps/>
          <w:u w:val="single"/>
        </w:rPr>
        <w:t xml:space="preserve">ation </w:t>
      </w:r>
    </w:p>
    <w:p w14:paraId="258F29AC" w14:textId="77777777" w:rsidR="000F08B1" w:rsidRPr="00910BD3" w:rsidRDefault="000F08B1" w:rsidP="000F08B1">
      <w:pPr>
        <w:spacing w:after="0" w:line="240" w:lineRule="auto"/>
      </w:pPr>
      <w:r w:rsidRPr="00910BD3">
        <w:t xml:space="preserve">PHP ID: </w:t>
      </w:r>
      <w:r w:rsidRPr="00910BD3">
        <w:tab/>
      </w:r>
      <w:r w:rsidRPr="00910BD3">
        <w:tab/>
      </w:r>
      <w:r w:rsidRPr="00910BD3">
        <w:tab/>
      </w:r>
      <w:r w:rsidRPr="00910BD3">
        <w:tab/>
      </w:r>
    </w:p>
    <w:p w14:paraId="66D4F92E" w14:textId="77777777" w:rsidR="000F08B1" w:rsidRPr="00910BD3" w:rsidRDefault="000F08B1" w:rsidP="000F08B1">
      <w:pPr>
        <w:spacing w:after="0" w:line="240" w:lineRule="auto"/>
      </w:pPr>
      <w:r w:rsidRPr="00910BD3">
        <w:t>PHP Name:</w:t>
      </w:r>
      <w:r w:rsidRPr="00910BD3">
        <w:tab/>
      </w:r>
    </w:p>
    <w:p w14:paraId="369D1828" w14:textId="77777777" w:rsidR="000F08B1" w:rsidRPr="00910BD3" w:rsidRDefault="000F08B1" w:rsidP="000F08B1">
      <w:pPr>
        <w:spacing w:after="0" w:line="240" w:lineRule="auto"/>
      </w:pPr>
      <w:r w:rsidRPr="00910BD3">
        <w:t>PHP Contact:</w:t>
      </w:r>
      <w:r w:rsidRPr="00910BD3">
        <w:tab/>
      </w:r>
    </w:p>
    <w:p w14:paraId="2509921B" w14:textId="77777777" w:rsidR="000F08B1" w:rsidRPr="00910BD3" w:rsidRDefault="000F08B1" w:rsidP="000F08B1">
      <w:pPr>
        <w:spacing w:after="0" w:line="240" w:lineRule="auto"/>
      </w:pPr>
      <w:r w:rsidRPr="00910BD3">
        <w:t>PHP Contact Email:</w:t>
      </w:r>
      <w:r w:rsidRPr="00910BD3">
        <w:tab/>
      </w:r>
    </w:p>
    <w:p w14:paraId="248B2D7B" w14:textId="77777777" w:rsidR="000F08B1" w:rsidRPr="00910BD3" w:rsidRDefault="000F08B1" w:rsidP="000F08B1">
      <w:pPr>
        <w:spacing w:after="0" w:line="240" w:lineRule="auto"/>
      </w:pPr>
      <w:r w:rsidRPr="00910BD3">
        <w:t>Report Period Start Date:</w:t>
      </w:r>
      <w:r w:rsidRPr="00910BD3">
        <w:tab/>
      </w:r>
    </w:p>
    <w:p w14:paraId="0DBA0350" w14:textId="77777777" w:rsidR="000F08B1" w:rsidRPr="00910BD3" w:rsidRDefault="000F08B1" w:rsidP="000F08B1">
      <w:pPr>
        <w:tabs>
          <w:tab w:val="left" w:pos="5160"/>
        </w:tabs>
        <w:spacing w:after="0" w:line="240" w:lineRule="auto"/>
      </w:pPr>
      <w:r w:rsidRPr="00910BD3">
        <w:t>Report Period End Date:</w:t>
      </w:r>
      <w:r w:rsidR="00F03A42">
        <w:t xml:space="preserve">   </w:t>
      </w:r>
      <w:r w:rsidR="00F03A42">
        <w:tab/>
      </w:r>
    </w:p>
    <w:p w14:paraId="0FFE35BB" w14:textId="77777777" w:rsidR="000F08B1" w:rsidRPr="00910BD3" w:rsidRDefault="000F08B1" w:rsidP="000F08B1">
      <w:pPr>
        <w:tabs>
          <w:tab w:val="left" w:pos="5160"/>
        </w:tabs>
        <w:spacing w:after="0" w:line="240" w:lineRule="auto"/>
        <w:sectPr w:rsidR="000F08B1" w:rsidRPr="00910BD3" w:rsidSect="00D223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008" w:right="1008" w:bottom="1008" w:left="1008" w:header="720" w:footer="432" w:gutter="0"/>
          <w:cols w:num="2" w:space="288" w:equalWidth="0">
            <w:col w:w="7920" w:space="288"/>
            <w:col w:w="5616"/>
          </w:cols>
          <w:docGrid w:linePitch="360"/>
        </w:sectPr>
      </w:pPr>
      <w:r w:rsidRPr="00910BD3">
        <w:t xml:space="preserve">Date Completed:                 </w:t>
      </w:r>
    </w:p>
    <w:p w14:paraId="57A8E910" w14:textId="77777777" w:rsidR="000F08B1" w:rsidRPr="00910BD3" w:rsidRDefault="000F08B1" w:rsidP="000F08B1">
      <w:pPr>
        <w:spacing w:after="0" w:line="240" w:lineRule="auto"/>
        <w:rPr>
          <w:i/>
        </w:rPr>
      </w:pPr>
      <w:r w:rsidRPr="00910BD3">
        <w:rPr>
          <w:i/>
        </w:rPr>
        <w:t>(This plan can be submitted in any format. However, this document must be completed and submitted with the required plan)</w:t>
      </w:r>
    </w:p>
    <w:p w14:paraId="02EB378F" w14:textId="77777777" w:rsidR="000F08B1" w:rsidRPr="00910BD3" w:rsidRDefault="000F08B1" w:rsidP="000F08B1">
      <w:pPr>
        <w:tabs>
          <w:tab w:val="left" w:pos="5160"/>
        </w:tabs>
        <w:spacing w:after="0" w:line="240" w:lineRule="auto"/>
      </w:pPr>
      <w:r w:rsidRPr="00910BD3">
        <w:tab/>
      </w:r>
      <w:r w:rsidRPr="00910BD3">
        <w:tab/>
      </w:r>
    </w:p>
    <w:p w14:paraId="3B9380CC" w14:textId="77777777" w:rsidR="000F08B1" w:rsidRPr="00910BD3" w:rsidRDefault="000F08B1" w:rsidP="000F08B1">
      <w:pPr>
        <w:spacing w:after="0" w:line="240" w:lineRule="auto"/>
        <w:rPr>
          <w:rFonts w:cstheme="minorHAnsi"/>
          <w:b/>
          <w:u w:val="single"/>
        </w:rPr>
      </w:pPr>
      <w:r w:rsidRPr="00910BD3">
        <w:rPr>
          <w:rFonts w:cstheme="minorHAnsi"/>
          <w:b/>
          <w:u w:val="single"/>
        </w:rPr>
        <w:t>Definitions and Instructions:</w:t>
      </w:r>
    </w:p>
    <w:p w14:paraId="3FD875BF" w14:textId="77777777" w:rsidR="000F08B1" w:rsidRDefault="00F03A42" w:rsidP="000F08B1">
      <w:pPr>
        <w:spacing w:after="0" w:line="240" w:lineRule="auto"/>
        <w:contextualSpacing/>
        <w:rPr>
          <w:rFonts w:eastAsia="Calibri" w:cstheme="minorHAnsi"/>
          <w:lang w:eastAsia="x-none"/>
        </w:rPr>
      </w:pPr>
      <w:r w:rsidRPr="00F03A42">
        <w:rPr>
          <w:rFonts w:eastAsia="Calibri" w:cstheme="minorHAnsi"/>
          <w:lang w:eastAsia="x-none"/>
        </w:rPr>
        <w:t>The PHP shall report all financial arrangements between the PHP/subcontractors and all drug-related companies to the Department on an annual basis. Drug-related companies include manufacturers, labelers, compounders, and benefit managers</w:t>
      </w:r>
      <w:r>
        <w:rPr>
          <w:rFonts w:eastAsia="Calibri" w:cstheme="minorHAnsi"/>
          <w:lang w:eastAsia="x-none"/>
        </w:rPr>
        <w:t>.</w:t>
      </w:r>
    </w:p>
    <w:p w14:paraId="6A05A809" w14:textId="77777777" w:rsidR="00F03A42" w:rsidRPr="00910BD3" w:rsidRDefault="00F03A42" w:rsidP="000F08B1">
      <w:pPr>
        <w:spacing w:after="0" w:line="240" w:lineRule="auto"/>
        <w:contextualSpacing/>
        <w:rPr>
          <w:rFonts w:eastAsia="Calibri" w:cstheme="minorHAnsi"/>
          <w:lang w:val="x-none" w:eastAsia="x-none"/>
        </w:rPr>
      </w:pPr>
    </w:p>
    <w:p w14:paraId="5A39BBE3" w14:textId="77777777" w:rsidR="000F08B1" w:rsidRDefault="000F08B1" w:rsidP="000F08B1">
      <w:pPr>
        <w:spacing w:after="0" w:line="240" w:lineRule="auto"/>
        <w:contextualSpacing/>
        <w:rPr>
          <w:rFonts w:eastAsia="Calibri" w:cstheme="minorHAnsi"/>
          <w:lang w:eastAsia="x-none"/>
        </w:rPr>
      </w:pPr>
      <w:bookmarkStart w:id="1" w:name="_Hlk350872"/>
    </w:p>
    <w:p w14:paraId="69838F89" w14:textId="77777777" w:rsidR="00163B72" w:rsidRPr="00163B72" w:rsidRDefault="00163B72" w:rsidP="00163B72">
      <w:pPr>
        <w:spacing w:after="160" w:line="259" w:lineRule="auto"/>
        <w:contextualSpacing/>
        <w:rPr>
          <w:rFonts w:ascii="Calibri" w:eastAsia="Calibri" w:hAnsi="Calibri" w:cs="Times New Roman"/>
          <w:b/>
          <w:u w:val="single"/>
        </w:rPr>
      </w:pPr>
      <w:bookmarkStart w:id="2" w:name="_Hlk536691455"/>
      <w:bookmarkEnd w:id="1"/>
      <w:r w:rsidRPr="00163B72">
        <w:rPr>
          <w:rFonts w:ascii="Calibri" w:eastAsia="Calibri" w:hAnsi="Calibri" w:cs="Times New Roman"/>
          <w:b/>
          <w:u w:val="single"/>
        </w:rPr>
        <w:t xml:space="preserve">Version: </w:t>
      </w:r>
    </w:p>
    <w:tbl>
      <w:tblPr>
        <w:tblW w:w="17120" w:type="dxa"/>
        <w:tblLook w:val="04A0" w:firstRow="1" w:lastRow="0" w:firstColumn="1" w:lastColumn="0" w:noHBand="0" w:noVBand="1"/>
      </w:tblPr>
      <w:tblGrid>
        <w:gridCol w:w="2700"/>
        <w:gridCol w:w="2400"/>
        <w:gridCol w:w="2140"/>
        <w:gridCol w:w="1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63B72" w:rsidRPr="00163B72" w14:paraId="68237810" w14:textId="77777777" w:rsidTr="00D108C1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F233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 version number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92D3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v1.0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E4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D9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5A5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2C2CEDEE" w14:textId="77777777" w:rsidTr="00D108C1">
        <w:trPr>
          <w:trHeight w:val="300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7FC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of most recent update</w:t>
            </w:r>
          </w:p>
        </w:tc>
        <w:tc>
          <w:tcPr>
            <w:tcW w:w="4540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C209C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1/30/2019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278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4D17554C" w14:textId="77777777" w:rsidTr="00D108C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A4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3C5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12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B8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C1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23F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F64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3A05E760" w14:textId="77777777" w:rsidTr="00D108C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F49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Version Notes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EA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253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23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223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A0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B0F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315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28F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E20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E5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36F166A5" w14:textId="77777777" w:rsidTr="00D108C1">
        <w:trPr>
          <w:trHeight w:val="413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2FA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612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Section updated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C5CC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1BC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D23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D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29E8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B8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5F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D6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25A670E0" w14:textId="77777777" w:rsidTr="00D108C1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7C5F9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sz w:val="20"/>
                <w:szCs w:val="20"/>
              </w:rPr>
              <w:t>1/30/2019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648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Initial Document Draft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C98B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7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34E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33D48E78" w14:textId="77777777" w:rsidTr="00D108C1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5B0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A6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064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C98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C0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91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F9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6D0C3E6F" w14:textId="77777777" w:rsidTr="00D108C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1FE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BC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5D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4A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6F4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11A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3D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41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40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5D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60BBA612" w14:textId="77777777" w:rsidTr="00D108C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63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5A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11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E37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0F8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42E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394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0AE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796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1B3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D2A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24100D90" w14:textId="77777777" w:rsidTr="00D108C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B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B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B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E5D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3A5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CDC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98E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7F2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A6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73E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F2E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5C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20A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B72" w:rsidRPr="00163B72" w14:paraId="00B59883" w14:textId="77777777" w:rsidTr="00D108C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B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A0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B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B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70A" w14:textId="77777777" w:rsidR="00163B72" w:rsidRPr="00163B72" w:rsidRDefault="00163B72" w:rsidP="00163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4CB7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CD3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701D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A41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72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D1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BB2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595B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D39" w14:textId="77777777" w:rsidR="00163B72" w:rsidRPr="00163B72" w:rsidRDefault="00163B72" w:rsidP="0016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5E05EE" w14:textId="77777777" w:rsidR="00163B72" w:rsidRPr="00163B72" w:rsidRDefault="00163B72" w:rsidP="00163B7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rFonts w:ascii="Calibri" w:eastAsia="Calibri" w:hAnsi="Calibri" w:cs="Times New Roman"/>
          <w:b/>
        </w:rPr>
      </w:pPr>
    </w:p>
    <w:bookmarkEnd w:id="2"/>
    <w:p w14:paraId="2FC17F8B" w14:textId="77777777" w:rsidR="00163B72" w:rsidRPr="00910BD3" w:rsidRDefault="00163B72" w:rsidP="000F08B1">
      <w:pPr>
        <w:spacing w:after="0" w:line="240" w:lineRule="auto"/>
        <w:contextualSpacing/>
        <w:rPr>
          <w:rFonts w:eastAsia="Calibri" w:cstheme="minorHAnsi"/>
          <w:lang w:eastAsia="x-none"/>
        </w:rPr>
      </w:pPr>
    </w:p>
    <w:sectPr w:rsidR="00163B72" w:rsidRPr="00910BD3" w:rsidSect="00D223F4">
      <w:type w:val="continuous"/>
      <w:pgSz w:w="15840" w:h="12240" w:orient="landscape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40DEB" w14:textId="77777777" w:rsidR="00ED7730" w:rsidRDefault="001578E1">
      <w:pPr>
        <w:spacing w:after="0" w:line="240" w:lineRule="auto"/>
      </w:pPr>
      <w:r>
        <w:separator/>
      </w:r>
    </w:p>
  </w:endnote>
  <w:endnote w:type="continuationSeparator" w:id="0">
    <w:p w14:paraId="77A52294" w14:textId="77777777" w:rsidR="00ED7730" w:rsidRDefault="0015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A08E" w14:textId="77777777" w:rsidR="00D223F4" w:rsidRDefault="00D22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ED99" w14:textId="45EAC1CA" w:rsidR="00D223F4" w:rsidRPr="00D223F4" w:rsidRDefault="00D223F4" w:rsidP="00D223F4">
    <w:pPr>
      <w:pStyle w:val="Footer"/>
      <w:pBdr>
        <w:top w:val="single" w:sz="4" w:space="1" w:color="auto"/>
      </w:pBdr>
      <w:rPr>
        <w:sz w:val="18"/>
        <w:szCs w:val="18"/>
      </w:rPr>
    </w:pPr>
    <w:bookmarkStart w:id="0" w:name="_GoBack"/>
    <w:bookmarkEnd w:id="0"/>
    <w:r w:rsidRPr="00D223F4">
      <w:rPr>
        <w:sz w:val="18"/>
        <w:szCs w:val="18"/>
      </w:rPr>
      <w:t>Benefits and Services</w:t>
    </w:r>
    <w:r w:rsidRPr="00D223F4">
      <w:rPr>
        <w:sz w:val="18"/>
        <w:szCs w:val="18"/>
      </w:rPr>
      <w:ptab w:relativeTo="margin" w:alignment="center" w:leader="none"/>
    </w:r>
    <w:r w:rsidRPr="00D223F4">
      <w:rPr>
        <w:bCs/>
        <w:sz w:val="18"/>
        <w:szCs w:val="18"/>
      </w:rPr>
      <w:fldChar w:fldCharType="begin"/>
    </w:r>
    <w:r w:rsidRPr="00D223F4">
      <w:rPr>
        <w:bCs/>
        <w:sz w:val="18"/>
        <w:szCs w:val="18"/>
      </w:rPr>
      <w:instrText xml:space="preserve"> PAGE  \* Arabic  \* MERGEFORMAT </w:instrText>
    </w:r>
    <w:r w:rsidRPr="00D223F4">
      <w:rPr>
        <w:bCs/>
        <w:sz w:val="18"/>
        <w:szCs w:val="18"/>
      </w:rPr>
      <w:fldChar w:fldCharType="separate"/>
    </w:r>
    <w:r w:rsidRPr="00D223F4">
      <w:rPr>
        <w:bCs/>
        <w:noProof/>
        <w:sz w:val="18"/>
        <w:szCs w:val="18"/>
      </w:rPr>
      <w:t>1</w:t>
    </w:r>
    <w:r w:rsidRPr="00D223F4">
      <w:rPr>
        <w:bCs/>
        <w:sz w:val="18"/>
        <w:szCs w:val="18"/>
      </w:rPr>
      <w:fldChar w:fldCharType="end"/>
    </w:r>
    <w:r w:rsidRPr="00D223F4">
      <w:rPr>
        <w:sz w:val="18"/>
        <w:szCs w:val="18"/>
      </w:rPr>
      <w:t xml:space="preserve"> of </w:t>
    </w:r>
    <w:r w:rsidRPr="00D223F4">
      <w:rPr>
        <w:bCs/>
        <w:sz w:val="18"/>
        <w:szCs w:val="18"/>
      </w:rPr>
      <w:fldChar w:fldCharType="begin"/>
    </w:r>
    <w:r w:rsidRPr="00D223F4">
      <w:rPr>
        <w:bCs/>
        <w:sz w:val="18"/>
        <w:szCs w:val="18"/>
      </w:rPr>
      <w:instrText xml:space="preserve"> NUMPAGES  \* Arabic  \* MERGEFORMAT </w:instrText>
    </w:r>
    <w:r w:rsidRPr="00D223F4">
      <w:rPr>
        <w:bCs/>
        <w:sz w:val="18"/>
        <w:szCs w:val="18"/>
      </w:rPr>
      <w:fldChar w:fldCharType="separate"/>
    </w:r>
    <w:r w:rsidRPr="00D223F4">
      <w:rPr>
        <w:bCs/>
        <w:noProof/>
        <w:sz w:val="18"/>
        <w:szCs w:val="18"/>
      </w:rPr>
      <w:t>2</w:t>
    </w:r>
    <w:r w:rsidRPr="00D223F4">
      <w:rPr>
        <w:bCs/>
        <w:sz w:val="18"/>
        <w:szCs w:val="18"/>
      </w:rPr>
      <w:fldChar w:fldCharType="end"/>
    </w:r>
    <w:r w:rsidRPr="00D223F4">
      <w:rPr>
        <w:sz w:val="18"/>
        <w:szCs w:val="18"/>
      </w:rPr>
      <w:ptab w:relativeTo="margin" w:alignment="right" w:leader="none"/>
    </w:r>
    <w:r w:rsidRPr="00D223F4">
      <w:rPr>
        <w:sz w:val="18"/>
        <w:szCs w:val="18"/>
      </w:rPr>
      <w:t>MEDICAIDPHPBCM-G006-20190130-v1.0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62F6" w14:textId="77777777" w:rsidR="00D223F4" w:rsidRDefault="00D22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CDA8" w14:textId="77777777" w:rsidR="00ED7730" w:rsidRDefault="001578E1">
      <w:pPr>
        <w:spacing w:after="0" w:line="240" w:lineRule="auto"/>
      </w:pPr>
      <w:r>
        <w:separator/>
      </w:r>
    </w:p>
  </w:footnote>
  <w:footnote w:type="continuationSeparator" w:id="0">
    <w:p w14:paraId="450EA2D7" w14:textId="77777777" w:rsidR="00ED7730" w:rsidRDefault="0015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0AF4" w14:textId="77777777" w:rsidR="00D223F4" w:rsidRDefault="00D22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7224" w14:textId="77777777" w:rsidR="00910BD3" w:rsidRDefault="000F74FF">
    <w:pPr>
      <w:pStyle w:val="Header"/>
    </w:pPr>
    <w:r>
      <w:rPr>
        <w:noProof/>
      </w:rPr>
      <w:drawing>
        <wp:inline distT="0" distB="0" distL="0" distR="0" wp14:anchorId="6AA4AE85" wp14:editId="4AC81F46">
          <wp:extent cx="8778240" cy="1328420"/>
          <wp:effectExtent l="0" t="0" r="3810" b="5080"/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id="{5D189400-99CB-46BB-A47C-ABE1AE2F56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>
                    <a:extLst>
                      <a:ext uri="{FF2B5EF4-FFF2-40B4-BE49-F238E27FC236}">
                        <a16:creationId xmlns:a16="http://schemas.microsoft.com/office/drawing/2014/main" id="{5D189400-99CB-46BB-A47C-ABE1AE2F56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AE48A43" w14:textId="77777777" w:rsidR="00910BD3" w:rsidRDefault="00D22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07C2" w14:textId="77777777" w:rsidR="00D223F4" w:rsidRDefault="00D22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B1"/>
    <w:rsid w:val="000F08B1"/>
    <w:rsid w:val="000F74FF"/>
    <w:rsid w:val="001578E1"/>
    <w:rsid w:val="00163B72"/>
    <w:rsid w:val="003204BF"/>
    <w:rsid w:val="00341CEC"/>
    <w:rsid w:val="004316EA"/>
    <w:rsid w:val="007C71E9"/>
    <w:rsid w:val="00BC7EF7"/>
    <w:rsid w:val="00D223F4"/>
    <w:rsid w:val="00ED7730"/>
    <w:rsid w:val="00F03A42"/>
    <w:rsid w:val="00F7363A"/>
    <w:rsid w:val="3946F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A5E8"/>
  <w15:chartTrackingRefBased/>
  <w15:docId w15:val="{6218EFA0-A8BC-47A1-9F73-6084420A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8B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08B1"/>
    <w:pPr>
      <w:keepNext/>
      <w:spacing w:after="0" w:line="240" w:lineRule="auto"/>
      <w:jc w:val="center"/>
      <w:outlineLvl w:val="0"/>
    </w:pPr>
    <w:rPr>
      <w:sz w:val="200"/>
      <w:szCs w:val="200"/>
      <w14:shadow w14:blurRad="63500" w14:dist="0" w14:dir="3600000" w14:sx="100000" w14:sy="100000" w14:kx="0" w14:ky="0" w14:algn="tl">
        <w14:srgbClr w14:val="000000">
          <w14:alpha w14:val="30000"/>
        </w14:srgbClr>
      </w14:shadow>
      <w14:textOutline w14:w="9207" w14:cap="flat" w14:cmpd="sng" w14:algn="ctr">
        <w14:solidFill>
          <w14:srgbClr w14:val="FFFFFF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8B1"/>
    <w:rPr>
      <w:color w:val="auto"/>
      <w:sz w:val="200"/>
      <w:szCs w:val="200"/>
      <w14:shadow w14:blurRad="63500" w14:dist="0" w14:dir="3600000" w14:sx="100000" w14:sy="100000" w14:kx="0" w14:ky="0" w14:algn="tl">
        <w14:srgbClr w14:val="000000">
          <w14:alpha w14:val="30000"/>
        </w14:srgbClr>
      </w14:shadow>
      <w14:textOutline w14:w="9207" w14:cap="flat" w14:cmpd="sng" w14:algn="ctr">
        <w14:solidFill>
          <w14:srgbClr w14:val="FFFFFF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0F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B1"/>
  </w:style>
  <w:style w:type="paragraph" w:styleId="Footer">
    <w:name w:val="footer"/>
    <w:basedOn w:val="Normal"/>
    <w:link w:val="FooterChar"/>
    <w:uiPriority w:val="99"/>
    <w:unhideWhenUsed/>
    <w:rsid w:val="0043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6" ma:contentTypeDescription="Create a new document." ma:contentTypeScope="" ma:versionID="9c964b916a5ebb01e539498f76f97d6e">
  <xsd:schema xmlns:xsd="http://www.w3.org/2001/XMLSchema" xmlns:xs="http://www.w3.org/2001/XMLSchema" xmlns:p="http://schemas.microsoft.com/office/2006/metadata/properties" xmlns:ns2="140bd7d2-9b49-4074-96a7-398511fa7d55" targetNamespace="http://schemas.microsoft.com/office/2006/metadata/properties" ma:root="true" ma:fieldsID="0ad1e290794c4097a7a8743f3c674dd1" ns2:_="">
    <xsd:import namespace="140bd7d2-9b49-4074-96a7-398511fa7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4AAB8-9994-48CF-96BF-1EEB47E11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bd7d2-9b49-4074-96a7-398511fa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6639C-D4AB-413A-994C-59C1ACC58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5B1B6-45A1-4A6F-8C71-DD61F26997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0bd7d2-9b49-4074-96a7-398511fa7d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Mull, Larry</dc:creator>
  <cp:keywords/>
  <dc:description/>
  <cp:lastModifiedBy>Harris, Lynette D</cp:lastModifiedBy>
  <cp:revision>2</cp:revision>
  <dcterms:created xsi:type="dcterms:W3CDTF">2019-04-26T17:56:00Z</dcterms:created>
  <dcterms:modified xsi:type="dcterms:W3CDTF">2019-04-26T17:56:00Z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0x010100B62677F2AEEB99488D44F2D61DD86124</vt:lpwstr>
  </property>
</Properties>
</file>