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7728"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A9FA298"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5A73EDD0" w14:textId="0B513807" w:rsidR="001B39C8" w:rsidRPr="00183B80" w:rsidRDefault="00160FE9" w:rsidP="001B39C8">
      <w:pPr>
        <w:ind w:left="459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4"/>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4"/>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4"/>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4"/>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9D1AA7" w:rsidRDefault="00BE252F" w:rsidP="00F04F16">
            <w:pPr>
              <w:rPr>
                <w:rFonts w:ascii="Calibri" w:hAnsi="Calibri"/>
                <w:sz w:val="22"/>
                <w:szCs w:val="22"/>
              </w:rPr>
            </w:pPr>
            <w:r>
              <w:rPr>
                <w:rFonts w:ascii="Calibri" w:hAnsi="Calibri"/>
                <w:sz w:val="22"/>
                <w:szCs w:val="22"/>
              </w:rPr>
              <w:t>1.0</w:t>
            </w:r>
          </w:p>
        </w:tc>
        <w:tc>
          <w:tcPr>
            <w:tcW w:w="2337" w:type="dxa"/>
            <w:shd w:val="clear" w:color="auto" w:fill="auto"/>
          </w:tcPr>
          <w:p w14:paraId="24D2F939" w14:textId="2D3BAFCF" w:rsidR="00433BA9" w:rsidRDefault="00BE252F" w:rsidP="00F04F16">
            <w:pPr>
              <w:rPr>
                <w:rFonts w:ascii="Calibri" w:hAnsi="Calibri"/>
                <w:sz w:val="22"/>
                <w:szCs w:val="22"/>
              </w:rPr>
            </w:pPr>
            <w:r>
              <w:rPr>
                <w:rFonts w:ascii="Calibri" w:hAnsi="Calibri"/>
                <w:sz w:val="22"/>
                <w:szCs w:val="22"/>
              </w:rPr>
              <w:t>10/11/2021</w:t>
            </w:r>
          </w:p>
        </w:tc>
        <w:tc>
          <w:tcPr>
            <w:tcW w:w="4676" w:type="dxa"/>
            <w:shd w:val="clear" w:color="auto" w:fill="auto"/>
          </w:tcPr>
          <w:p w14:paraId="4CAFC2EB" w14:textId="5C3A25B7" w:rsidR="00AB5CF5" w:rsidRPr="00BE252F" w:rsidRDefault="00BE252F" w:rsidP="00BE252F">
            <w:pPr>
              <w:rPr>
                <w:rFonts w:ascii="Calibri" w:hAnsi="Calibri" w:cs="Calibri"/>
                <w:sz w:val="22"/>
                <w:szCs w:val="22"/>
              </w:rPr>
            </w:pPr>
            <w:r>
              <w:rPr>
                <w:rFonts w:ascii="Calibri" w:hAnsi="Calibri" w:cs="Calibri"/>
                <w:sz w:val="22"/>
                <w:szCs w:val="22"/>
              </w:rPr>
              <w:t>Initial Document</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475ADD3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is the primary source for BH I/DD TP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56369D" w:rsidP="00EE1516">
      <w:pPr>
        <w:pStyle w:val="paragraph"/>
        <w:numPr>
          <w:ilvl w:val="0"/>
          <w:numId w:val="42"/>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56369D" w:rsidP="000836AA">
      <w:pPr>
        <w:pStyle w:val="paragraph"/>
        <w:numPr>
          <w:ilvl w:val="0"/>
          <w:numId w:val="42"/>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56369D" w:rsidP="000836AA">
      <w:pPr>
        <w:pStyle w:val="paragraph"/>
        <w:numPr>
          <w:ilvl w:val="0"/>
          <w:numId w:val="42"/>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3A651C9" w:rsidR="00187F0B" w:rsidRDefault="00F72817" w:rsidP="00187F0B">
      <w:pPr>
        <w:pStyle w:val="paragraph"/>
        <w:spacing w:before="0" w:beforeAutospacing="0" w:after="0" w:afterAutospacing="0"/>
        <w:textAlignment w:val="baseline"/>
        <w:rPr>
          <w:rFonts w:ascii="Calibri" w:hAnsi="Calibri"/>
          <w:sz w:val="22"/>
          <w:szCs w:val="22"/>
        </w:rPr>
      </w:pPr>
      <w:r w:rsidRPr="00F72817">
        <w:rPr>
          <w:rFonts w:ascii="Calibri" w:hAnsi="Calibri"/>
          <w:sz w:val="22"/>
          <w:szCs w:val="22"/>
        </w:rPr>
        <w:t xml:space="preserve">BH I/DD TPs will be expected to share the following data in a machine-readable format with </w:t>
      </w:r>
      <w:r w:rsidR="006D20F9">
        <w:rPr>
          <w:rFonts w:ascii="Calibri" w:hAnsi="Calibri"/>
          <w:sz w:val="22"/>
          <w:szCs w:val="22"/>
        </w:rPr>
        <w:t>Advanced Medical Home + (</w:t>
      </w:r>
      <w:r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Pr="00F72817">
        <w:rPr>
          <w:rFonts w:ascii="Calibri" w:hAnsi="Calibri"/>
          <w:sz w:val="22"/>
          <w:szCs w:val="22"/>
        </w:rPr>
        <w:t>CMA</w:t>
      </w:r>
      <w:r w:rsidR="00EA2BB3">
        <w:rPr>
          <w:rFonts w:ascii="Calibri" w:hAnsi="Calibri"/>
          <w:sz w:val="22"/>
          <w:szCs w:val="22"/>
        </w:rPr>
        <w:t>)</w:t>
      </w:r>
      <w:r w:rsidRPr="00F72817">
        <w:rPr>
          <w:rFonts w:ascii="Calibri" w:hAnsi="Calibri"/>
          <w:sz w:val="22"/>
          <w:szCs w:val="22"/>
        </w:rPr>
        <w:t xml:space="preserve">, or their designated </w:t>
      </w:r>
      <w:r w:rsidR="0051703B">
        <w:rPr>
          <w:rFonts w:ascii="Calibri" w:hAnsi="Calibri"/>
          <w:sz w:val="22"/>
          <w:szCs w:val="22"/>
        </w:rPr>
        <w:t>Clinically Integrated Networks (</w:t>
      </w:r>
      <w:r w:rsidRPr="00F72817">
        <w:rPr>
          <w:rFonts w:ascii="Calibri" w:hAnsi="Calibri"/>
          <w:sz w:val="22"/>
          <w:szCs w:val="22"/>
        </w:rPr>
        <w:t>CINs</w:t>
      </w:r>
      <w:r w:rsidR="0051703B">
        <w:rPr>
          <w:rFonts w:ascii="Calibri" w:hAnsi="Calibri"/>
          <w:sz w:val="22"/>
          <w:szCs w:val="22"/>
        </w:rPr>
        <w:t>)</w:t>
      </w:r>
      <w:r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7"/>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2E60BFB1" w:rsidR="00B35852" w:rsidRDefault="00B35852" w:rsidP="00187F0B">
      <w:pPr>
        <w:pStyle w:val="paragraph"/>
        <w:numPr>
          <w:ilvl w:val="0"/>
          <w:numId w:val="47"/>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2A78E82F"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Pr="00EE1631">
        <w:rPr>
          <w:rStyle w:val="normaltextrun"/>
          <w:rFonts w:ascii="Calibri" w:hAnsi="Calibri" w:cs="Calibri"/>
          <w:color w:val="000000"/>
          <w:sz w:val="22"/>
          <w:szCs w:val="22"/>
        </w:rPr>
        <w:t xml:space="preserve">BH I/DD TPs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BH I/DD TPs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22EC1CB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Pr="00F72817">
        <w:rPr>
          <w:rFonts w:ascii="Calibri" w:hAnsi="Calibri"/>
          <w:sz w:val="22"/>
          <w:szCs w:val="22"/>
        </w:rPr>
        <w:t>BH I/DD TPs</w:t>
      </w:r>
      <w:r w:rsidR="004B386B" w:rsidRPr="00F94184">
        <w:rPr>
          <w:rFonts w:asciiTheme="minorHAnsi" w:hAnsiTheme="minorHAnsi" w:cstheme="minorHAnsi"/>
          <w:sz w:val="22"/>
          <w:szCs w:val="22"/>
        </w:rPr>
        <w:t xml:space="preserve"> will receive beneficiary enrollment data through the daily 834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Pr="00F72817">
        <w:rPr>
          <w:rFonts w:ascii="Calibri" w:hAnsi="Calibri"/>
          <w:sz w:val="22"/>
          <w:szCs w:val="22"/>
        </w:rPr>
        <w:t xml:space="preserve">BH I/DD TPs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Pr="00F72817">
        <w:rPr>
          <w:rFonts w:ascii="Calibri" w:hAnsi="Calibri"/>
          <w:sz w:val="22"/>
          <w:szCs w:val="22"/>
        </w:rPr>
        <w:t xml:space="preserve">BH I/DD TPs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3D75BD" w:rsidRPr="00F72817">
        <w:rPr>
          <w:rFonts w:ascii="Calibri" w:hAnsi="Calibri"/>
          <w:sz w:val="22"/>
          <w:szCs w:val="22"/>
        </w:rPr>
        <w:t xml:space="preserve">BH I/DD TPs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responsible for notifying the 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75205F89" w:rsidR="000C70B1" w:rsidRPr="00F94184" w:rsidRDefault="00FE180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lastRenderedPageBreak/>
        <w:t xml:space="preserve">BH I/DD TPs </w:t>
      </w:r>
      <w:r w:rsidR="000C70B1" w:rsidRPr="00F94184">
        <w:rPr>
          <w:rFonts w:asciiTheme="minorHAnsi" w:hAnsiTheme="minorHAnsi" w:cstheme="minorHAnsi"/>
          <w:color w:val="000000"/>
          <w:sz w:val="22"/>
          <w:szCs w:val="22"/>
        </w:rPr>
        <w:t>will reconcile AMH/PCP</w:t>
      </w:r>
      <w:r w:rsidR="00E770E0" w:rsidRPr="00F94184">
        <w:rPr>
          <w:rFonts w:asciiTheme="minorHAnsi" w:hAnsiTheme="minorHAnsi" w:cstheme="minorHAnsi"/>
          <w:color w:val="000000"/>
          <w:sz w:val="22"/>
          <w:szCs w:val="22"/>
        </w:rPr>
        <w:t xml:space="preserve"> &amp; </w:t>
      </w:r>
      <w:r w:rsidR="009A18CA">
        <w:rPr>
          <w:rFonts w:asciiTheme="minorHAnsi" w:hAnsiTheme="minorHAnsi" w:cstheme="minorHAnsi"/>
          <w:color w:val="000000"/>
          <w:sz w:val="22"/>
          <w:szCs w:val="22"/>
        </w:rPr>
        <w:t>Tailored CM</w:t>
      </w:r>
      <w:r w:rsidR="00E770E0" w:rsidRPr="00F94184">
        <w:rPr>
          <w:rFonts w:asciiTheme="minorHAnsi" w:hAnsiTheme="minorHAnsi" w:cstheme="minorHAnsi"/>
          <w:color w:val="000000"/>
          <w:sz w:val="22"/>
          <w:szCs w:val="22"/>
        </w:rPr>
        <w:t xml:space="preserve"> assignment </w:t>
      </w:r>
      <w:r w:rsidR="000C70B1" w:rsidRPr="00F94184">
        <w:rPr>
          <w:rFonts w:asciiTheme="minorHAnsi" w:hAnsiTheme="minorHAnsi" w:cstheme="minorHAnsi"/>
          <w:color w:val="000000"/>
          <w:sz w:val="22"/>
          <w:szCs w:val="22"/>
        </w:rPr>
        <w:t xml:space="preserve">data 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17FA7D3D"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5A1AEC" w:rsidRPr="00F72817">
        <w:rPr>
          <w:rFonts w:ascii="Calibri" w:hAnsi="Calibri"/>
          <w:sz w:val="22"/>
          <w:szCs w:val="22"/>
        </w:rPr>
        <w:t xml:space="preserve">BH I/DD TPs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5"/>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management </w:t>
      </w:r>
    </w:p>
    <w:p w14:paraId="0EB22EB5" w14:textId="394546AF" w:rsidR="000C70B1" w:rsidRPr="00F94184" w:rsidRDefault="000C70B1" w:rsidP="000C70B1">
      <w:pPr>
        <w:pStyle w:val="ListParagraph"/>
        <w:numPr>
          <w:ilvl w:val="0"/>
          <w:numId w:val="35"/>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5A1AEC" w:rsidRPr="00F72817">
        <w:rPr>
          <w:rFonts w:ascii="Calibri" w:hAnsi="Calibri"/>
          <w:sz w:val="22"/>
          <w:szCs w:val="22"/>
        </w:rPr>
        <w:t xml:space="preserve">BH I/DD TPs </w:t>
      </w:r>
      <w:r w:rsidRPr="00F94184">
        <w:rPr>
          <w:rFonts w:asciiTheme="minorHAnsi" w:hAnsiTheme="minorHAnsi" w:cstheme="minorHAnsi"/>
          <w:color w:val="000000"/>
          <w:sz w:val="22"/>
          <w:szCs w:val="22"/>
        </w:rPr>
        <w:t xml:space="preserve">to the practice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33B4795" w14:textId="10D85A91"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5A1AEC" w:rsidRPr="00F72817">
        <w:rPr>
          <w:rFonts w:ascii="Calibri" w:hAnsi="Calibri"/>
          <w:sz w:val="22"/>
          <w:szCs w:val="22"/>
        </w:rPr>
        <w:t xml:space="preserve">BH I/DD TPs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5A1AEC" w:rsidRPr="00F72817">
        <w:rPr>
          <w:rFonts w:ascii="Calibri" w:hAnsi="Calibri"/>
          <w:sz w:val="22"/>
          <w:szCs w:val="22"/>
        </w:rPr>
        <w:t xml:space="preserve">BH I/DD TPs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0" w:name="_MON_1694459605"/>
    <w:bookmarkEnd w:id="0"/>
    <w:p w14:paraId="7F1D0D21" w14:textId="1F830BE7" w:rsidR="00963B90" w:rsidRDefault="001411A7" w:rsidP="00963B90">
      <w:r>
        <w:object w:dxaOrig="1520" w:dyaOrig="988" w14:anchorId="016C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8.75pt" o:ole="">
            <v:imagedata r:id="rId16" o:title=""/>
          </v:shape>
          <o:OLEObject Type="Embed" ProgID="Excel.Sheet.12" ShapeID="_x0000_i1025" DrawAspect="Icon" ObjectID="_1696833832" r:id="rId17"/>
        </w:object>
      </w:r>
    </w:p>
    <w:p w14:paraId="188D9790" w14:textId="77777777" w:rsidR="007A5778" w:rsidRDefault="007A5778" w:rsidP="00963B90">
      <w:pPr>
        <w:rPr>
          <w:rFonts w:ascii="Calibri" w:hAnsi="Calibri"/>
          <w:bCs/>
          <w:color w:val="FF0000"/>
          <w:sz w:val="22"/>
          <w:szCs w:val="22"/>
        </w:rPr>
      </w:pPr>
    </w:p>
    <w:p w14:paraId="0AFC2A6F" w14:textId="1EAF79D6"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Data Scope:</w:t>
      </w:r>
      <w:r w:rsidR="00033859" w:rsidRPr="00033859">
        <w:rPr>
          <w:rFonts w:ascii="Calibri" w:hAnsi="Calibri"/>
          <w:sz w:val="22"/>
          <w:szCs w:val="22"/>
        </w:rPr>
        <w:t xml:space="preserve"> Current and future beneficiary managed care eligibility segments, separate record is expected for each eligibility segment</w:t>
      </w:r>
    </w:p>
    <w:p w14:paraId="06F4A3DE" w14:textId="77777777" w:rsidR="00033859" w:rsidRPr="00033859" w:rsidRDefault="00033859" w:rsidP="00033859">
      <w:pPr>
        <w:rPr>
          <w:rFonts w:ascii="Calibri" w:hAnsi="Calibri"/>
          <w:sz w:val="22"/>
          <w:szCs w:val="22"/>
        </w:rPr>
      </w:pPr>
    </w:p>
    <w:p w14:paraId="723F3052" w14:textId="20094B6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 xml:space="preserve">BH I/DD TPs </w:t>
      </w:r>
    </w:p>
    <w:p w14:paraId="7D2DAE39" w14:textId="77777777"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(sFTP)</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24A127F0" w14:textId="24985164" w:rsidR="00BC267A" w:rsidRDefault="00F14875" w:rsidP="00BC267A">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 xml:space="preserve">Delivery Frequency: </w:t>
      </w:r>
      <w:r w:rsidR="001D09D8" w:rsidRPr="001D09D8">
        <w:rPr>
          <w:rFonts w:ascii="Calibri" w:hAnsi="Calibri"/>
          <w:bCs/>
          <w:sz w:val="22"/>
          <w:szCs w:val="22"/>
        </w:rPr>
        <w:t>1</w:t>
      </w:r>
      <w:r w:rsidR="001D09D8" w:rsidRPr="001D09D8">
        <w:rPr>
          <w:rFonts w:ascii="Calibri" w:hAnsi="Calibri"/>
          <w:bCs/>
          <w:sz w:val="22"/>
          <w:szCs w:val="22"/>
          <w:vertAlign w:val="superscript"/>
        </w:rPr>
        <w:t>st</w:t>
      </w:r>
      <w:r w:rsidR="001D09D8" w:rsidRPr="001D09D8">
        <w:rPr>
          <w:rFonts w:ascii="Calibri" w:hAnsi="Calibri"/>
          <w:bCs/>
          <w:sz w:val="22"/>
          <w:szCs w:val="22"/>
        </w:rPr>
        <w:t xml:space="preserve"> Full file followed by daily incremental files and weekly full files</w:t>
      </w:r>
      <w:r w:rsidR="001D09D8">
        <w:rPr>
          <w:rFonts w:ascii="Calibri" w:hAnsi="Calibri"/>
          <w:bCs/>
          <w:sz w:val="22"/>
          <w:szCs w:val="22"/>
        </w:rPr>
        <w:t xml:space="preserve">. </w:t>
      </w:r>
      <w:r w:rsidR="00033859">
        <w:rPr>
          <w:rFonts w:ascii="Calibri" w:hAnsi="Calibri"/>
          <w:sz w:val="22"/>
          <w:szCs w:val="22"/>
        </w:rPr>
        <w:t>Weekly full files will ensure that data is reconciled between the source and target every week.</w:t>
      </w:r>
      <w:r w:rsidR="003E141D">
        <w:rPr>
          <w:rFonts w:ascii="Calibri" w:hAnsi="Calibri"/>
          <w:sz w:val="22"/>
          <w:szCs w:val="22"/>
        </w:rPr>
        <w:t xml:space="preserve"> </w:t>
      </w:r>
      <w:r w:rsidR="00485D24">
        <w:rPr>
          <w:rFonts w:ascii="Calibri" w:hAnsi="Calibri"/>
          <w:sz w:val="22"/>
          <w:szCs w:val="22"/>
        </w:rPr>
        <w:t>The Department will share the production date for the 1</w:t>
      </w:r>
      <w:r w:rsidR="00485D24" w:rsidRPr="00485D24">
        <w:rPr>
          <w:rFonts w:ascii="Calibri" w:hAnsi="Calibri"/>
          <w:sz w:val="22"/>
          <w:szCs w:val="22"/>
          <w:vertAlign w:val="superscript"/>
        </w:rPr>
        <w:t>st</w:t>
      </w:r>
      <w:r w:rsidR="00485D24">
        <w:rPr>
          <w:rFonts w:ascii="Calibri" w:hAnsi="Calibri"/>
          <w:sz w:val="22"/>
          <w:szCs w:val="22"/>
        </w:rPr>
        <w:t xml:space="preserve"> full file </w:t>
      </w:r>
      <w:r w:rsidR="006743DB">
        <w:rPr>
          <w:rFonts w:ascii="Calibri" w:hAnsi="Calibri"/>
          <w:sz w:val="22"/>
          <w:szCs w:val="22"/>
        </w:rPr>
        <w:t>through the Deployment schedule</w:t>
      </w:r>
    </w:p>
    <w:p w14:paraId="5585E7A5" w14:textId="5523A2A9" w:rsidR="00BC267A" w:rsidRPr="00F5723E" w:rsidRDefault="00BC267A" w:rsidP="00BC267A">
      <w:pPr>
        <w:numPr>
          <w:ilvl w:val="0"/>
          <w:numId w:val="40"/>
        </w:numPr>
        <w:rPr>
          <w:rFonts w:ascii="Calibri" w:hAnsi="Calibri"/>
          <w:sz w:val="22"/>
          <w:szCs w:val="22"/>
        </w:rPr>
      </w:pPr>
      <w:r w:rsidRPr="00F5723E">
        <w:rPr>
          <w:rFonts w:ascii="Calibri" w:hAnsi="Calibri"/>
          <w:sz w:val="22"/>
          <w:szCs w:val="22"/>
        </w:rPr>
        <w:lastRenderedPageBreak/>
        <w:t xml:space="preserve">Upon receipt of a beneficiary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Pr="00F5723E">
        <w:rPr>
          <w:rFonts w:ascii="Calibri" w:hAnsi="Calibri"/>
          <w:sz w:val="22"/>
          <w:szCs w:val="22"/>
        </w:rPr>
        <w:t xml:space="preserve">the </w:t>
      </w:r>
      <w:r w:rsidR="00586F21" w:rsidRPr="00F72817">
        <w:rPr>
          <w:rFonts w:ascii="Calibri" w:hAnsi="Calibri"/>
          <w:sz w:val="22"/>
          <w:szCs w:val="22"/>
        </w:rPr>
        <w:t xml:space="preserve">BH I/DD TPs </w:t>
      </w:r>
      <w:r w:rsidR="009951DF">
        <w:rPr>
          <w:rFonts w:ascii="Calibri" w:hAnsi="Calibri"/>
          <w:sz w:val="22"/>
          <w:szCs w:val="22"/>
        </w:rPr>
        <w:t xml:space="preserve">shall </w:t>
      </w:r>
      <w:r w:rsidRPr="00F5723E">
        <w:rPr>
          <w:rFonts w:ascii="Calibri" w:hAnsi="Calibri"/>
          <w:sz w:val="22"/>
          <w:szCs w:val="22"/>
        </w:rPr>
        <w:t xml:space="preserve">start sending the </w:t>
      </w:r>
      <w:r w:rsidR="009951DF">
        <w:rPr>
          <w:rFonts w:ascii="Calibri" w:hAnsi="Calibri"/>
          <w:sz w:val="22"/>
          <w:szCs w:val="22"/>
        </w:rPr>
        <w:t xml:space="preserve">beneficiary data </w:t>
      </w:r>
      <w:r w:rsidRPr="00F5723E">
        <w:rPr>
          <w:rFonts w:ascii="Calibri" w:hAnsi="Calibri"/>
          <w:sz w:val="22"/>
          <w:szCs w:val="22"/>
        </w:rPr>
        <w:t>to the</w:t>
      </w:r>
      <w:r w:rsidR="00145663">
        <w:rPr>
          <w:rFonts w:ascii="Calibri" w:hAnsi="Calibri"/>
          <w:sz w:val="22"/>
          <w:szCs w:val="22"/>
        </w:rPr>
        <w:t>ir respective</w:t>
      </w:r>
      <w:r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Pr="00F5723E">
        <w:rPr>
          <w:rFonts w:ascii="Calibri" w:hAnsi="Calibri"/>
          <w:sz w:val="22"/>
          <w:szCs w:val="22"/>
        </w:rPr>
        <w:t>up to 30 calendar days prior to the</w:t>
      </w:r>
      <w:r w:rsidR="00504E99">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Pr="00F5723E">
        <w:rPr>
          <w:rFonts w:ascii="Calibri" w:hAnsi="Calibri"/>
          <w:sz w:val="22"/>
          <w:szCs w:val="22"/>
        </w:rPr>
        <w:t>effective date.</w:t>
      </w:r>
    </w:p>
    <w:p w14:paraId="0D148D65" w14:textId="45E71AEB" w:rsidR="00BC267A" w:rsidRPr="00F5723E" w:rsidRDefault="00586F21" w:rsidP="00DB4B14">
      <w:pPr>
        <w:numPr>
          <w:ilvl w:val="0"/>
          <w:numId w:val="40"/>
        </w:numPr>
        <w:rPr>
          <w:rFonts w:ascii="Calibri" w:hAnsi="Calibri"/>
          <w:sz w:val="22"/>
          <w:szCs w:val="22"/>
        </w:rPr>
      </w:pPr>
      <w:r w:rsidRPr="00F72817">
        <w:rPr>
          <w:rFonts w:ascii="Calibri" w:hAnsi="Calibri"/>
          <w:sz w:val="22"/>
          <w:szCs w:val="22"/>
        </w:rPr>
        <w:t xml:space="preserve">BH I/DD TPs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6881171B" w14:textId="77777777" w:rsidR="00E22B25" w:rsidRDefault="00E22B25" w:rsidP="00033859">
      <w:pPr>
        <w:rPr>
          <w:rFonts w:ascii="Calibri" w:hAnsi="Calibri"/>
          <w:sz w:val="22"/>
          <w:szCs w:val="22"/>
        </w:rPr>
      </w:pPr>
    </w:p>
    <w:p w14:paraId="3B606896" w14:textId="666ACB88" w:rsidR="00E22B25" w:rsidRDefault="00E22B25" w:rsidP="00033859">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1530" w:rsidRPr="00F72817">
        <w:rPr>
          <w:rFonts w:ascii="Calibri" w:hAnsi="Calibri"/>
          <w:sz w:val="22"/>
          <w:szCs w:val="22"/>
        </w:rPr>
        <w:t xml:space="preserve">BH I/DD TPs </w:t>
      </w:r>
      <w:r w:rsidRPr="00E22B25">
        <w:rPr>
          <w:rFonts w:ascii="Calibri" w:hAnsi="Calibri"/>
          <w:sz w:val="22"/>
          <w:szCs w:val="22"/>
        </w:rPr>
        <w:t xml:space="preserve">are expected to follow the below file naming convention </w:t>
      </w:r>
    </w:p>
    <w:p w14:paraId="7C990D0B" w14:textId="00B18CAC" w:rsidR="00E22B25" w:rsidRDefault="00E22B25" w:rsidP="00033859">
      <w:pPr>
        <w:rPr>
          <w:rFonts w:ascii="Calibri" w:hAnsi="Calibri"/>
          <w:sz w:val="22"/>
          <w:szCs w:val="22"/>
        </w:rPr>
      </w:pPr>
      <w:r>
        <w:rPr>
          <w:rFonts w:ascii="Calibri" w:hAnsi="Calibri"/>
          <w:sz w:val="22"/>
          <w:szCs w:val="22"/>
        </w:rPr>
        <w:t>NCMT_BeneficiaryAssignmentData</w:t>
      </w:r>
      <w:r w:rsidRPr="00E22B25">
        <w:rPr>
          <w:rFonts w:ascii="Calibri" w:hAnsi="Calibri"/>
          <w:sz w:val="22"/>
          <w:szCs w:val="22"/>
        </w:rPr>
        <w:t>_</w:t>
      </w:r>
      <w:r w:rsidR="00543588">
        <w:rPr>
          <w:rFonts w:ascii="Calibri" w:hAnsi="Calibri"/>
          <w:sz w:val="22"/>
          <w:szCs w:val="22"/>
        </w:rPr>
        <w:t>R</w:t>
      </w:r>
      <w:r w:rsidR="00CD731D">
        <w:rPr>
          <w:rFonts w:ascii="Calibri" w:hAnsi="Calibri"/>
          <w:sz w:val="22"/>
          <w:szCs w:val="22"/>
        </w:rPr>
        <w:t>el</w:t>
      </w:r>
      <w:r w:rsidR="00543588">
        <w:rPr>
          <w:rFonts w:ascii="Calibri" w:hAnsi="Calibri"/>
          <w:sz w:val="22"/>
          <w:szCs w:val="22"/>
        </w:rPr>
        <w:t>2</w:t>
      </w:r>
      <w:r w:rsidR="00CD731D">
        <w:rPr>
          <w:rFonts w:ascii="Calibri" w:hAnsi="Calibri"/>
          <w:sz w:val="22"/>
          <w:szCs w:val="22"/>
        </w:rPr>
        <w:t>.0</w:t>
      </w:r>
      <w:r w:rsidR="00543588">
        <w:rPr>
          <w:rFonts w:ascii="Calibri" w:hAnsi="Calibri"/>
          <w:sz w:val="22"/>
          <w:szCs w:val="22"/>
        </w:rPr>
        <w:t>_</w:t>
      </w:r>
      <w:r>
        <w:rPr>
          <w:rFonts w:ascii="Calibri" w:hAnsi="Calibri"/>
          <w:sz w:val="22"/>
          <w:szCs w:val="22"/>
        </w:rPr>
        <w:t>&lt;</w:t>
      </w:r>
      <w:r w:rsidR="00C50DBF">
        <w:rPr>
          <w:rFonts w:ascii="Calibri" w:hAnsi="Calibri"/>
          <w:sz w:val="22"/>
          <w:szCs w:val="22"/>
        </w:rPr>
        <w:t>TPShortName</w:t>
      </w:r>
      <w:r>
        <w:rPr>
          <w:rFonts w:ascii="Calibri" w:hAnsi="Calibri"/>
          <w:sz w:val="22"/>
          <w:szCs w:val="22"/>
        </w:rPr>
        <w:t>&gt;</w:t>
      </w:r>
      <w:r w:rsidRPr="00E22B25">
        <w:rPr>
          <w:rFonts w:ascii="Calibri" w:hAnsi="Calibri"/>
          <w:sz w:val="22"/>
          <w:szCs w:val="22"/>
        </w:rPr>
        <w:t>_</w:t>
      </w:r>
      <w:r>
        <w:rPr>
          <w:rFonts w:ascii="Calibri" w:hAnsi="Calibri"/>
          <w:sz w:val="22"/>
          <w:szCs w:val="22"/>
        </w:rPr>
        <w:t>&lt;</w:t>
      </w:r>
      <w:r w:rsidR="00AE7AD0" w:rsidRPr="00AE7AD0">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sidR="00AE7AD0">
        <w:rPr>
          <w:rFonts w:ascii="Calibri" w:hAnsi="Calibri"/>
          <w:sz w:val="22"/>
          <w:szCs w:val="22"/>
        </w:rPr>
        <w:t>/CIN Name</w:t>
      </w:r>
      <w:r>
        <w:rPr>
          <w:rFonts w:ascii="Calibri" w:hAnsi="Calibri"/>
          <w:sz w:val="22"/>
          <w:szCs w:val="22"/>
        </w:rPr>
        <w:t>&gt;_</w:t>
      </w:r>
      <w:r w:rsidRPr="00E22B25">
        <w:rPr>
          <w:rFonts w:ascii="Calibri" w:hAnsi="Calibri"/>
          <w:sz w:val="22"/>
          <w:szCs w:val="22"/>
        </w:rPr>
        <w:t xml:space="preserve"> CCYYMMDD-HHMMSS.TXT</w:t>
      </w:r>
    </w:p>
    <w:p w14:paraId="169654F0" w14:textId="787486D4"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1D15FE">
        <w:rPr>
          <w:rFonts w:ascii="Calibri" w:hAnsi="Calibri"/>
          <w:sz w:val="22"/>
          <w:szCs w:val="22"/>
        </w:rPr>
        <w:t xml:space="preserve">, use these </w:t>
      </w:r>
      <w:r w:rsidR="00F634FA">
        <w:rPr>
          <w:rFonts w:ascii="Calibri" w:hAnsi="Calibri"/>
          <w:sz w:val="22"/>
          <w:szCs w:val="22"/>
        </w:rPr>
        <w:t>for &lt;TPShortName&gt;</w:t>
      </w:r>
    </w:p>
    <w:p w14:paraId="0F0645B8" w14:textId="77777777"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7EAD5D4F"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5BE1AC1D"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4BDA8"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43CD02B" w14:textId="55A1140A"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7C0AB817" w14:textId="77777777" w:rsidR="00B3587D" w:rsidRPr="001540E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5A0C74E1" w14:textId="42454C95" w:rsidR="004A3920" w:rsidRDefault="004A3920" w:rsidP="00B3587D">
      <w:pPr>
        <w:ind w:left="720"/>
        <w:rPr>
          <w:rFonts w:ascii="Calibri" w:hAnsi="Calibri"/>
          <w:sz w:val="22"/>
          <w:szCs w:val="22"/>
        </w:rPr>
      </w:pPr>
    </w:p>
    <w:p w14:paraId="43AD4923" w14:textId="227EC7AB" w:rsidR="00AE7AD0" w:rsidRPr="00E22B25"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586F21"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 </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few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5E5E5ADA" w14:textId="2BF5DA49" w:rsidR="00486297" w:rsidRPr="003A19C3" w:rsidRDefault="00486297" w:rsidP="00486297">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0090576A">
        <w:rPr>
          <w:rFonts w:ascii="Calibri" w:hAnsi="Calibri" w:cs="Calibri"/>
          <w:sz w:val="22"/>
          <w:szCs w:val="22"/>
        </w:rPr>
        <w:t xml:space="preserve">TP </w:t>
      </w:r>
      <w:r w:rsidRPr="00486297">
        <w:rPr>
          <w:rFonts w:ascii="Calibri" w:hAnsi="Calibri" w:cs="Calibri"/>
          <w:sz w:val="22"/>
          <w:szCs w:val="22"/>
        </w:rPr>
        <w:t>Cross Reference ID</w:t>
      </w:r>
      <w:r>
        <w:rPr>
          <w:rFonts w:ascii="Calibri" w:hAnsi="Calibri" w:cs="Calibri"/>
          <w:sz w:val="22"/>
          <w:szCs w:val="22"/>
        </w:rPr>
        <w:t xml:space="preserve"> – </w:t>
      </w:r>
      <w:r w:rsidR="0046383A" w:rsidRPr="00F72817">
        <w:rPr>
          <w:rFonts w:ascii="Calibri" w:hAnsi="Calibri"/>
          <w:sz w:val="22"/>
          <w:szCs w:val="22"/>
        </w:rPr>
        <w:t xml:space="preserve">BH I/DD TPs </w:t>
      </w:r>
      <w:r>
        <w:rPr>
          <w:rFonts w:ascii="Calibri" w:hAnsi="Calibri" w:cs="Calibri"/>
          <w:sz w:val="22"/>
          <w:szCs w:val="22"/>
        </w:rPr>
        <w:t xml:space="preserve">are expected to use these fields to populate their respective beneficiary cross reference IDs, they can populate up to five cross reference IDs </w:t>
      </w:r>
    </w:p>
    <w:p w14:paraId="64D03B14" w14:textId="77777777" w:rsidR="00486297" w:rsidRPr="00DB6A38" w:rsidRDefault="00486297" w:rsidP="00DB6A38">
      <w:pPr>
        <w:ind w:left="720"/>
        <w:rPr>
          <w:rFonts w:ascii="Calibri" w:hAnsi="Calibri" w:cs="Calibri"/>
          <w:b/>
          <w:sz w:val="22"/>
          <w:szCs w:val="22"/>
        </w:rPr>
      </w:pPr>
    </w:p>
    <w:p w14:paraId="23775EF6" w14:textId="2730C189" w:rsidR="00486297" w:rsidRPr="00DB6A38" w:rsidRDefault="00486297"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0046383A" w:rsidRPr="00F72817">
        <w:rPr>
          <w:rFonts w:ascii="Calibri" w:hAnsi="Calibri"/>
          <w:sz w:val="22"/>
          <w:szCs w:val="22"/>
        </w:rPr>
        <w:t xml:space="preserve">BH I/DD TPs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sidR="0090576A">
        <w:rPr>
          <w:rFonts w:ascii="Calibri" w:hAnsi="Calibri" w:cs="Calibri"/>
          <w:sz w:val="22"/>
          <w:szCs w:val="22"/>
        </w:rPr>
        <w:t xml:space="preserve">TP </w:t>
      </w:r>
    </w:p>
    <w:p w14:paraId="3582BE09" w14:textId="77777777" w:rsidR="00486297" w:rsidRPr="00DB6A38" w:rsidRDefault="00486297" w:rsidP="00DB6A38">
      <w:pPr>
        <w:ind w:left="720"/>
        <w:rPr>
          <w:rFonts w:ascii="Calibri" w:hAnsi="Calibri" w:cs="Calibri"/>
          <w:b/>
          <w:sz w:val="22"/>
          <w:szCs w:val="22"/>
        </w:rPr>
      </w:pPr>
    </w:p>
    <w:p w14:paraId="73C141B9" w14:textId="29CE821E" w:rsidR="00DB6A38" w:rsidRPr="00DB6A38" w:rsidRDefault="00DB6A38"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0046383A" w:rsidRPr="00F72817">
        <w:rPr>
          <w:rFonts w:ascii="Calibri" w:hAnsi="Calibri"/>
          <w:sz w:val="22"/>
          <w:szCs w:val="22"/>
        </w:rPr>
        <w:t xml:space="preserve">BH I/DD TPs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r w:rsidR="0090576A">
        <w:rPr>
          <w:rFonts w:ascii="Calibri" w:hAnsi="Calibri" w:cs="Calibri"/>
          <w:sz w:val="22"/>
          <w:szCs w:val="22"/>
        </w:rPr>
        <w:t>TP</w:t>
      </w: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0"/>
        </w:numPr>
        <w:rPr>
          <w:rFonts w:ascii="Calibri" w:hAnsi="Calibri" w:cs="Calibri"/>
          <w:b/>
          <w:sz w:val="22"/>
          <w:szCs w:val="22"/>
        </w:rPr>
      </w:pPr>
      <w:r w:rsidRPr="003A19C3">
        <w:rPr>
          <w:rFonts w:ascii="Calibri" w:hAnsi="Calibri" w:cs="Calibri"/>
          <w:sz w:val="22"/>
          <w:szCs w:val="22"/>
        </w:rPr>
        <w:lastRenderedPageBreak/>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0"/>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0"/>
        </w:numPr>
        <w:rPr>
          <w:rFonts w:ascii="Calibri" w:hAnsi="Calibri" w:cs="Calibri"/>
          <w:b/>
          <w:sz w:val="22"/>
          <w:szCs w:val="22"/>
        </w:rPr>
      </w:pPr>
      <w:r w:rsidRPr="003A19C3">
        <w:rPr>
          <w:rFonts w:ascii="Calibri" w:hAnsi="Calibri" w:cs="Calibri"/>
          <w:sz w:val="22"/>
          <w:szCs w:val="22"/>
        </w:rPr>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0"/>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7764AE52" w14:textId="77777777" w:rsidR="0012700F" w:rsidRPr="003A19C3" w:rsidRDefault="0012700F" w:rsidP="001D4443">
      <w:pPr>
        <w:numPr>
          <w:ilvl w:val="1"/>
          <w:numId w:val="30"/>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0"/>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0"/>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0"/>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0"/>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0"/>
        </w:numPr>
        <w:rPr>
          <w:rFonts w:ascii="Calibri" w:hAnsi="Calibri" w:cs="Calibri"/>
          <w:bCs/>
          <w:sz w:val="22"/>
          <w:szCs w:val="22"/>
        </w:rPr>
      </w:pPr>
      <w:r>
        <w:rPr>
          <w:rFonts w:ascii="Calibri" w:hAnsi="Calibri" w:cs="Calibri"/>
          <w:bCs/>
          <w:sz w:val="22"/>
          <w:szCs w:val="22"/>
        </w:rPr>
        <w:t>BH01</w:t>
      </w:r>
    </w:p>
    <w:p w14:paraId="4FA7D4B7" w14:textId="77777777" w:rsidR="00BE7234" w:rsidRDefault="00BE7234" w:rsidP="00BE7234">
      <w:pPr>
        <w:numPr>
          <w:ilvl w:val="2"/>
          <w:numId w:val="30"/>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0"/>
        </w:numPr>
        <w:rPr>
          <w:rFonts w:ascii="Calibri" w:hAnsi="Calibri" w:cs="Calibri"/>
          <w:bCs/>
          <w:sz w:val="22"/>
          <w:szCs w:val="22"/>
        </w:rPr>
      </w:pPr>
      <w:r>
        <w:rPr>
          <w:rFonts w:ascii="Calibri" w:hAnsi="Calibri" w:cs="Calibri"/>
          <w:bCs/>
          <w:sz w:val="22"/>
          <w:szCs w:val="22"/>
        </w:rPr>
        <w:t>BH03</w:t>
      </w:r>
    </w:p>
    <w:p w14:paraId="0FCFCFD4" w14:textId="77777777" w:rsidR="00BE7234" w:rsidRDefault="00BE7234" w:rsidP="00BE7234">
      <w:pPr>
        <w:numPr>
          <w:ilvl w:val="2"/>
          <w:numId w:val="30"/>
        </w:numPr>
        <w:rPr>
          <w:rFonts w:ascii="Calibri" w:hAnsi="Calibri" w:cs="Calibri"/>
          <w:bCs/>
          <w:sz w:val="22"/>
          <w:szCs w:val="22"/>
        </w:rPr>
      </w:pPr>
      <w:r>
        <w:rPr>
          <w:rFonts w:ascii="Calibri" w:hAnsi="Calibri" w:cs="Calibri"/>
          <w:bCs/>
          <w:sz w:val="22"/>
          <w:szCs w:val="22"/>
        </w:rPr>
        <w:t>ID01</w:t>
      </w:r>
    </w:p>
    <w:p w14:paraId="3264B4C9" w14:textId="77777777" w:rsidR="00BE7234" w:rsidRDefault="00BE7234" w:rsidP="00BE7234">
      <w:pPr>
        <w:numPr>
          <w:ilvl w:val="2"/>
          <w:numId w:val="30"/>
        </w:numPr>
        <w:rPr>
          <w:rFonts w:ascii="Calibri" w:hAnsi="Calibri" w:cs="Calibri"/>
          <w:bCs/>
          <w:sz w:val="22"/>
          <w:szCs w:val="22"/>
        </w:rPr>
      </w:pPr>
      <w:r>
        <w:rPr>
          <w:rFonts w:ascii="Calibri" w:hAnsi="Calibri" w:cs="Calibri"/>
          <w:bCs/>
          <w:sz w:val="22"/>
          <w:szCs w:val="22"/>
        </w:rPr>
        <w:t>ID02</w:t>
      </w:r>
    </w:p>
    <w:p w14:paraId="5C784268" w14:textId="5BB903E9" w:rsidR="00BE7234" w:rsidRDefault="00BE7234" w:rsidP="00BE7234">
      <w:pPr>
        <w:numPr>
          <w:ilvl w:val="2"/>
          <w:numId w:val="30"/>
        </w:numPr>
        <w:rPr>
          <w:rFonts w:ascii="Calibri" w:hAnsi="Calibri" w:cs="Calibri"/>
          <w:bCs/>
          <w:sz w:val="22"/>
          <w:szCs w:val="22"/>
        </w:rPr>
      </w:pPr>
      <w:r>
        <w:rPr>
          <w:rFonts w:ascii="Calibri" w:hAnsi="Calibri" w:cs="Calibri"/>
          <w:bCs/>
          <w:sz w:val="22"/>
          <w:szCs w:val="22"/>
        </w:rPr>
        <w:t>ID03</w:t>
      </w:r>
      <w:r w:rsidR="003C0CAC">
        <w:rPr>
          <w:rFonts w:ascii="Calibri" w:hAnsi="Calibri" w:cs="Calibri"/>
          <w:bCs/>
          <w:sz w:val="22"/>
          <w:szCs w:val="22"/>
        </w:rPr>
        <w:br/>
      </w:r>
    </w:p>
    <w:p w14:paraId="0C988340" w14:textId="52B8CDE4" w:rsidR="00BE7234" w:rsidRDefault="003C0CAC" w:rsidP="00BE7234">
      <w:pPr>
        <w:numPr>
          <w:ilvl w:val="0"/>
          <w:numId w:val="30"/>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0"/>
        </w:numPr>
        <w:rPr>
          <w:rFonts w:ascii="Calibri" w:hAnsi="Calibri" w:cs="Calibri"/>
          <w:bCs/>
          <w:sz w:val="22"/>
          <w:szCs w:val="22"/>
        </w:rPr>
      </w:pPr>
      <w:r>
        <w:rPr>
          <w:rFonts w:ascii="Calibri" w:hAnsi="Calibri" w:cs="Calibri"/>
          <w:bCs/>
          <w:sz w:val="22"/>
          <w:szCs w:val="22"/>
        </w:rPr>
        <w:t>Acceptable Values:</w:t>
      </w:r>
    </w:p>
    <w:p w14:paraId="7A2C5451" w14:textId="14789C23" w:rsidR="00BE7234" w:rsidRDefault="00BE7234" w:rsidP="00BE7234">
      <w:pPr>
        <w:numPr>
          <w:ilvl w:val="2"/>
          <w:numId w:val="30"/>
        </w:numPr>
        <w:rPr>
          <w:rFonts w:ascii="Calibri" w:hAnsi="Calibri" w:cs="Calibri"/>
          <w:bCs/>
          <w:sz w:val="22"/>
          <w:szCs w:val="22"/>
        </w:rPr>
      </w:pPr>
      <w:r w:rsidRPr="00C15CF8">
        <w:rPr>
          <w:rFonts w:ascii="Calibri" w:hAnsi="Calibri" w:cs="Calibri"/>
          <w:bCs/>
          <w:sz w:val="22"/>
          <w:szCs w:val="22"/>
        </w:rPr>
        <w:t>BH High</w:t>
      </w:r>
      <w:r w:rsidR="0045083E">
        <w:rPr>
          <w:rFonts w:ascii="Calibri" w:hAnsi="Calibri" w:cs="Calibri"/>
          <w:bCs/>
          <w:sz w:val="22"/>
          <w:szCs w:val="22"/>
        </w:rPr>
        <w:t xml:space="preserve"> – </w:t>
      </w:r>
      <w:r w:rsidR="00D90785">
        <w:rPr>
          <w:rFonts w:ascii="Calibri" w:hAnsi="Calibri" w:cs="Calibri"/>
          <w:bCs/>
          <w:sz w:val="22"/>
          <w:szCs w:val="22"/>
        </w:rPr>
        <w:t xml:space="preserve">Aligns with </w:t>
      </w:r>
      <w:r w:rsidR="0045083E">
        <w:rPr>
          <w:rFonts w:ascii="Calibri" w:hAnsi="Calibri" w:cs="Calibri"/>
          <w:bCs/>
          <w:sz w:val="22"/>
          <w:szCs w:val="22"/>
        </w:rPr>
        <w:t xml:space="preserve">Acuity Tier Code </w:t>
      </w:r>
      <w:r w:rsidR="00D90785">
        <w:rPr>
          <w:rFonts w:ascii="Calibri" w:hAnsi="Calibri" w:cs="Calibri"/>
          <w:bCs/>
          <w:sz w:val="22"/>
          <w:szCs w:val="22"/>
        </w:rPr>
        <w:t>“BH01”</w:t>
      </w:r>
    </w:p>
    <w:p w14:paraId="221203E3" w14:textId="28625553" w:rsidR="00D90785" w:rsidRDefault="00BE7234" w:rsidP="00D90785">
      <w:pPr>
        <w:numPr>
          <w:ilvl w:val="2"/>
          <w:numId w:val="30"/>
        </w:numPr>
        <w:rPr>
          <w:rFonts w:ascii="Calibri" w:hAnsi="Calibri" w:cs="Calibri"/>
          <w:bCs/>
          <w:sz w:val="22"/>
          <w:szCs w:val="22"/>
        </w:rPr>
      </w:pPr>
      <w:r w:rsidRPr="00C15CF8">
        <w:rPr>
          <w:rFonts w:ascii="Calibri" w:hAnsi="Calibri" w:cs="Calibri"/>
          <w:bCs/>
          <w:sz w:val="22"/>
          <w:szCs w:val="22"/>
        </w:rPr>
        <w:t>BH Medium</w:t>
      </w:r>
      <w:r w:rsidR="00D90785">
        <w:rPr>
          <w:rFonts w:ascii="Calibri" w:hAnsi="Calibri" w:cs="Calibri"/>
          <w:bCs/>
          <w:sz w:val="22"/>
          <w:szCs w:val="22"/>
        </w:rPr>
        <w:t xml:space="preserve"> – Aligns with Acuity Tier Code “BH02”</w:t>
      </w:r>
    </w:p>
    <w:p w14:paraId="6976AEC0" w14:textId="1E182BE5" w:rsidR="00D90785" w:rsidRDefault="00BE7234" w:rsidP="00D90785">
      <w:pPr>
        <w:numPr>
          <w:ilvl w:val="2"/>
          <w:numId w:val="30"/>
        </w:numPr>
        <w:rPr>
          <w:rFonts w:ascii="Calibri" w:hAnsi="Calibri" w:cs="Calibri"/>
          <w:bCs/>
          <w:sz w:val="22"/>
          <w:szCs w:val="22"/>
        </w:rPr>
      </w:pPr>
      <w:r w:rsidRPr="00C15CF8">
        <w:rPr>
          <w:rFonts w:ascii="Calibri" w:hAnsi="Calibri" w:cs="Calibri"/>
          <w:bCs/>
          <w:sz w:val="22"/>
          <w:szCs w:val="22"/>
        </w:rPr>
        <w:t>BH Low</w:t>
      </w:r>
      <w:r w:rsidR="00D90785">
        <w:rPr>
          <w:rFonts w:ascii="Calibri" w:hAnsi="Calibri" w:cs="Calibri"/>
          <w:bCs/>
          <w:sz w:val="22"/>
          <w:szCs w:val="22"/>
        </w:rPr>
        <w:t xml:space="preserve"> – Aligns with Acuity Tier Code “BH0</w:t>
      </w:r>
      <w:r w:rsidR="00141457">
        <w:rPr>
          <w:rFonts w:ascii="Calibri" w:hAnsi="Calibri" w:cs="Calibri"/>
          <w:bCs/>
          <w:sz w:val="22"/>
          <w:szCs w:val="22"/>
        </w:rPr>
        <w:t>3</w:t>
      </w:r>
      <w:r w:rsidR="00D90785">
        <w:rPr>
          <w:rFonts w:ascii="Calibri" w:hAnsi="Calibri" w:cs="Calibri"/>
          <w:bCs/>
          <w:sz w:val="22"/>
          <w:szCs w:val="22"/>
        </w:rPr>
        <w:t>”</w:t>
      </w:r>
    </w:p>
    <w:p w14:paraId="55BBA2F2" w14:textId="7ABFF322" w:rsidR="00BE7234" w:rsidRDefault="00BE7234" w:rsidP="00BE7234">
      <w:pPr>
        <w:numPr>
          <w:ilvl w:val="2"/>
          <w:numId w:val="30"/>
        </w:numPr>
        <w:rPr>
          <w:rFonts w:ascii="Calibri" w:hAnsi="Calibri" w:cs="Calibri"/>
          <w:bCs/>
          <w:sz w:val="22"/>
          <w:szCs w:val="22"/>
        </w:rPr>
      </w:pPr>
      <w:r w:rsidRPr="00C15CF8">
        <w:rPr>
          <w:rFonts w:ascii="Calibri" w:hAnsi="Calibri" w:cs="Calibri"/>
          <w:bCs/>
          <w:sz w:val="22"/>
          <w:szCs w:val="22"/>
        </w:rPr>
        <w:t>IDD High</w:t>
      </w:r>
      <w:r w:rsidR="00141457">
        <w:rPr>
          <w:rFonts w:ascii="Calibri" w:hAnsi="Calibri" w:cs="Calibri"/>
          <w:bCs/>
          <w:sz w:val="22"/>
          <w:szCs w:val="22"/>
        </w:rPr>
        <w:t xml:space="preserve"> – Aligns with Acuity Tier Code “ID01”</w:t>
      </w:r>
    </w:p>
    <w:p w14:paraId="1A671162" w14:textId="210661DF" w:rsidR="00BE7234" w:rsidRDefault="00BE7234" w:rsidP="00BE7234">
      <w:pPr>
        <w:numPr>
          <w:ilvl w:val="2"/>
          <w:numId w:val="30"/>
        </w:numPr>
        <w:rPr>
          <w:rFonts w:ascii="Calibri" w:hAnsi="Calibri" w:cs="Calibri"/>
          <w:bCs/>
          <w:sz w:val="22"/>
          <w:szCs w:val="22"/>
        </w:rPr>
      </w:pPr>
      <w:r w:rsidRPr="00C15CF8">
        <w:rPr>
          <w:rFonts w:ascii="Calibri" w:hAnsi="Calibri" w:cs="Calibri"/>
          <w:bCs/>
          <w:sz w:val="22"/>
          <w:szCs w:val="22"/>
        </w:rPr>
        <w:t>IDD Medium</w:t>
      </w:r>
      <w:r w:rsidR="00141457">
        <w:rPr>
          <w:rFonts w:ascii="Calibri" w:hAnsi="Calibri" w:cs="Calibri"/>
          <w:bCs/>
          <w:sz w:val="22"/>
          <w:szCs w:val="22"/>
        </w:rPr>
        <w:t xml:space="preserve"> – Aligns with Acuity Tier Code “ID02”</w:t>
      </w:r>
    </w:p>
    <w:p w14:paraId="7F129804" w14:textId="699ABC6A" w:rsidR="00BE7234" w:rsidRDefault="00BE7234" w:rsidP="00BE7234">
      <w:pPr>
        <w:numPr>
          <w:ilvl w:val="2"/>
          <w:numId w:val="30"/>
        </w:numPr>
        <w:rPr>
          <w:rFonts w:ascii="Calibri" w:hAnsi="Calibri" w:cs="Calibri"/>
          <w:bCs/>
          <w:sz w:val="22"/>
          <w:szCs w:val="22"/>
        </w:rPr>
      </w:pPr>
      <w:r w:rsidRPr="00C15CF8">
        <w:rPr>
          <w:rFonts w:ascii="Calibri" w:hAnsi="Calibri" w:cs="Calibri"/>
          <w:bCs/>
          <w:sz w:val="22"/>
          <w:szCs w:val="22"/>
        </w:rPr>
        <w:t>IDD Low</w:t>
      </w:r>
      <w:r w:rsidR="00141457">
        <w:rPr>
          <w:rFonts w:ascii="Calibri" w:hAnsi="Calibri" w:cs="Calibri"/>
          <w:bCs/>
          <w:sz w:val="22"/>
          <w:szCs w:val="22"/>
        </w:rPr>
        <w:t>– Aligns with Acuity Tier Code “ID03”</w:t>
      </w:r>
    </w:p>
    <w:p w14:paraId="4D670DAF" w14:textId="77777777" w:rsidR="003C0CAC" w:rsidRPr="003C0CAC" w:rsidRDefault="003C0CAC" w:rsidP="003C0CAC">
      <w:pPr>
        <w:pStyle w:val="ListParagraph"/>
        <w:rPr>
          <w:rFonts w:ascii="Calibri" w:hAnsi="Calibri" w:cs="Calibri"/>
          <w:b/>
          <w:sz w:val="22"/>
          <w:szCs w:val="22"/>
        </w:rPr>
      </w:pPr>
    </w:p>
    <w:p w14:paraId="075ED33C" w14:textId="096F8B8C" w:rsidR="00BE7234" w:rsidRPr="00752FAF" w:rsidRDefault="003C0CAC" w:rsidP="00BE7234">
      <w:pPr>
        <w:pStyle w:val="ListParagraph"/>
        <w:numPr>
          <w:ilvl w:val="0"/>
          <w:numId w:val="30"/>
        </w:numPr>
        <w:rPr>
          <w:rFonts w:ascii="Calibri" w:hAnsi="Calibri" w:cs="Calibri"/>
          <w:b/>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Assignment Date</w:t>
      </w:r>
      <w:r w:rsidR="00BE7234">
        <w:rPr>
          <w:rFonts w:ascii="Calibri" w:hAnsi="Calibri" w:cs="Calibri"/>
          <w:bCs/>
          <w:sz w:val="22"/>
          <w:szCs w:val="22"/>
        </w:rPr>
        <w:t xml:space="preserve"> - </w:t>
      </w:r>
      <w:r w:rsidR="00BE7234">
        <w:rPr>
          <w:rFonts w:ascii="Calibri" w:hAnsi="Calibri" w:cs="Calibri"/>
          <w:sz w:val="22"/>
          <w:szCs w:val="22"/>
        </w:rPr>
        <w:t>This represents the beneficiary’s assignment date to a specific Acuity Tier.</w:t>
      </w:r>
      <w:r w:rsidR="00F05A92">
        <w:rPr>
          <w:rFonts w:ascii="Calibri" w:hAnsi="Calibri" w:cs="Calibri"/>
          <w:sz w:val="22"/>
          <w:szCs w:val="22"/>
        </w:rPr>
        <w:t xml:space="preserve"> </w:t>
      </w:r>
      <w:r w:rsidR="0046383A" w:rsidRPr="00F72817">
        <w:rPr>
          <w:rFonts w:ascii="Calibri" w:hAnsi="Calibri"/>
          <w:sz w:val="22"/>
          <w:szCs w:val="22"/>
        </w:rPr>
        <w:t xml:space="preserve">BH I/DD TPs </w:t>
      </w:r>
      <w:r w:rsidR="00F05A92">
        <w:rPr>
          <w:rFonts w:ascii="Calibri" w:hAnsi="Calibri" w:cs="Calibri"/>
          <w:sz w:val="22"/>
          <w:szCs w:val="22"/>
        </w:rPr>
        <w:t>will receive this data from the Department.</w:t>
      </w:r>
    </w:p>
    <w:p w14:paraId="01B4D76D" w14:textId="77777777" w:rsidR="00752FAF" w:rsidRPr="00DE544A" w:rsidRDefault="00752FAF" w:rsidP="00752FAF">
      <w:pPr>
        <w:pStyle w:val="ListParagraph"/>
        <w:rPr>
          <w:rFonts w:ascii="Calibri" w:hAnsi="Calibri" w:cs="Calibri"/>
          <w:b/>
          <w:sz w:val="22"/>
          <w:szCs w:val="22"/>
        </w:rPr>
      </w:pPr>
    </w:p>
    <w:p w14:paraId="5BDA48FC" w14:textId="6B186809" w:rsidR="00BE7234" w:rsidRDefault="00752FAF" w:rsidP="00BE7234">
      <w:pPr>
        <w:pStyle w:val="ListParagraph"/>
        <w:numPr>
          <w:ilvl w:val="0"/>
          <w:numId w:val="30"/>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46383A" w:rsidRPr="00F72817">
        <w:rPr>
          <w:rFonts w:ascii="Calibri" w:hAnsi="Calibri"/>
          <w:sz w:val="22"/>
          <w:szCs w:val="22"/>
        </w:rPr>
        <w:t xml:space="preserve">BH I/DD TPs </w:t>
      </w:r>
      <w:r w:rsidR="00F05A92">
        <w:rPr>
          <w:rFonts w:ascii="Calibri" w:hAnsi="Calibri" w:cs="Calibri"/>
          <w:sz w:val="22"/>
          <w:szCs w:val="22"/>
        </w:rPr>
        <w:t>will receive this data from the Department.</w:t>
      </w:r>
    </w:p>
    <w:p w14:paraId="2B064AED" w14:textId="77777777" w:rsidR="00752FAF" w:rsidRDefault="00752FAF" w:rsidP="00752FAF">
      <w:pPr>
        <w:pStyle w:val="ListParagraph"/>
        <w:rPr>
          <w:rFonts w:ascii="Calibri" w:hAnsi="Calibri" w:cs="Calibri"/>
          <w:bCs/>
          <w:sz w:val="22"/>
          <w:szCs w:val="22"/>
        </w:rPr>
      </w:pPr>
    </w:p>
    <w:p w14:paraId="602EE17B" w14:textId="2FEEBDA7" w:rsidR="00BE7234" w:rsidRPr="00DE544A" w:rsidRDefault="00752FAF" w:rsidP="00BE7234">
      <w:pPr>
        <w:pStyle w:val="ListParagraph"/>
        <w:numPr>
          <w:ilvl w:val="0"/>
          <w:numId w:val="30"/>
        </w:numPr>
        <w:rPr>
          <w:rFonts w:ascii="Calibri" w:hAnsi="Calibri" w:cs="Calibri"/>
          <w:bCs/>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46383A" w:rsidRPr="00F72817">
        <w:rPr>
          <w:rFonts w:ascii="Calibri" w:hAnsi="Calibri"/>
          <w:sz w:val="22"/>
          <w:szCs w:val="22"/>
        </w:rPr>
        <w:t xml:space="preserve">BH I/DD TPs </w:t>
      </w:r>
      <w:r w:rsidR="00F05A92">
        <w:rPr>
          <w:rFonts w:ascii="Calibri" w:hAnsi="Calibri" w:cs="Calibri"/>
          <w:sz w:val="22"/>
          <w:szCs w:val="22"/>
        </w:rPr>
        <w:t>will receive this data from the Department.</w:t>
      </w: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t>Additional Guidance</w:t>
      </w:r>
      <w:r w:rsidR="00752FAF">
        <w:rPr>
          <w:rFonts w:ascii="Calibri" w:hAnsi="Calibri" w:cs="Calibri"/>
          <w:b/>
          <w:bCs/>
          <w:sz w:val="22"/>
          <w:szCs w:val="22"/>
        </w:rPr>
        <w:t xml:space="preserve"> on few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0"/>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0"/>
        </w:numPr>
        <w:rPr>
          <w:rFonts w:ascii="Calibri" w:hAnsi="Calibri" w:cs="Calibri"/>
          <w:bCs/>
          <w:sz w:val="22"/>
          <w:szCs w:val="22"/>
        </w:rPr>
      </w:pPr>
      <w:r w:rsidRPr="00F5723E">
        <w:rPr>
          <w:rFonts w:ascii="Calibri" w:hAnsi="Calibri" w:cs="Calibri"/>
          <w:bCs/>
          <w:sz w:val="22"/>
          <w:szCs w:val="22"/>
        </w:rPr>
        <w:lastRenderedPageBreak/>
        <w:t>Acceptable Values:</w:t>
      </w:r>
    </w:p>
    <w:p w14:paraId="1489E2BB"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‘021’ is sent for new Recipients</w:t>
      </w:r>
    </w:p>
    <w:p w14:paraId="0CF79637" w14:textId="0368125C" w:rsidR="00361056"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0"/>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0"/>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0"/>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0"/>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0"/>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0"/>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0"/>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DE544A" w:rsidRDefault="007C39FD" w:rsidP="00DE544A">
      <w:pPr>
        <w:numPr>
          <w:ilvl w:val="2"/>
          <w:numId w:val="30"/>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8E8D21C"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46383A" w:rsidRPr="00F72817">
        <w:rPr>
          <w:rFonts w:ascii="Calibri" w:hAnsi="Calibri"/>
          <w:sz w:val="22"/>
          <w:szCs w:val="22"/>
        </w:rPr>
        <w:t xml:space="preserve">BH I/DD TPs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E64691" w:rsidRPr="00F72817">
        <w:rPr>
          <w:rFonts w:ascii="Calibri" w:hAnsi="Calibri"/>
          <w:sz w:val="22"/>
          <w:szCs w:val="22"/>
        </w:rPr>
        <w:t xml:space="preserve">BH I/DD TPs </w:t>
      </w:r>
      <w:r w:rsidR="008F787E">
        <w:rPr>
          <w:rFonts w:ascii="Calibri" w:hAnsi="Calibri"/>
          <w:sz w:val="22"/>
          <w:szCs w:val="22"/>
        </w:rPr>
        <w:t xml:space="preserve">and </w:t>
      </w:r>
      <w:r w:rsidR="006E651A">
        <w:rPr>
          <w:rFonts w:ascii="Calibri" w:hAnsi="Calibri"/>
          <w:sz w:val="22"/>
          <w:szCs w:val="22"/>
        </w:rPr>
        <w:t xml:space="preserve">these practices. </w:t>
      </w:r>
      <w:r w:rsidR="00E64691" w:rsidRPr="00F72817">
        <w:rPr>
          <w:rFonts w:ascii="Calibri" w:hAnsi="Calibri"/>
          <w:sz w:val="22"/>
          <w:szCs w:val="22"/>
        </w:rPr>
        <w:t xml:space="preserve">BH I/DD TPs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77777777" w:rsidR="006075FA" w:rsidRPr="008430E6" w:rsidRDefault="006075FA" w:rsidP="006075FA">
      <w:pPr>
        <w:rPr>
          <w:rFonts w:ascii="Calibri" w:hAnsi="Calibri"/>
          <w:b/>
          <w:color w:val="000000"/>
          <w:sz w:val="22"/>
          <w:szCs w:val="22"/>
          <w:u w:val="single"/>
        </w:rPr>
      </w:pPr>
      <w:r w:rsidRPr="00963B90">
        <w:rPr>
          <w:rFonts w:ascii="Calibri" w:hAnsi="Calibri"/>
          <w:b/>
          <w:color w:val="000000"/>
          <w:sz w:val="22"/>
          <w:szCs w:val="22"/>
          <w:u w:val="single"/>
        </w:rPr>
        <w:t>I</w:t>
      </w:r>
      <w:r w:rsidR="008430E6">
        <w:rPr>
          <w:rFonts w:ascii="Calibri" w:hAnsi="Calibri"/>
          <w:b/>
          <w:color w:val="000000"/>
          <w:sz w:val="22"/>
          <w:szCs w:val="22"/>
          <w:u w:val="single"/>
        </w:rPr>
        <w:t>V</w:t>
      </w:r>
      <w:r w:rsidRPr="00963B90">
        <w:rPr>
          <w:rFonts w:ascii="Calibri" w:hAnsi="Calibri"/>
          <w:b/>
          <w:color w:val="000000"/>
          <w:sz w:val="22"/>
          <w:szCs w:val="22"/>
          <w:u w:val="single"/>
        </w:rPr>
        <w:t xml:space="preserve">. </w:t>
      </w:r>
      <w:r>
        <w:rPr>
          <w:rFonts w:ascii="Calibri" w:hAnsi="Calibri"/>
          <w:b/>
          <w:sz w:val="22"/>
          <w:szCs w:val="22"/>
          <w:u w:val="single"/>
        </w:rPr>
        <w:t>Pharmacy Lock-in</w:t>
      </w:r>
      <w:r w:rsidRPr="00963B90">
        <w:rPr>
          <w:rFonts w:ascii="Calibri" w:hAnsi="Calibri"/>
          <w:b/>
          <w:sz w:val="22"/>
          <w:szCs w:val="22"/>
          <w:u w:val="single"/>
        </w:rPr>
        <w:t>: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415FA810"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46383A" w:rsidRPr="00F72817">
        <w:rPr>
          <w:rFonts w:ascii="Calibri" w:hAnsi="Calibri"/>
          <w:sz w:val="22"/>
          <w:szCs w:val="22"/>
        </w:rPr>
        <w:t xml:space="preserve">BH I/DD TPs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1" w:name="_MON_1623232157"/>
    <w:bookmarkEnd w:id="1"/>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5.4pt;height:48.75pt" o:ole="">
            <v:imagedata r:id="rId18" o:title=""/>
          </v:shape>
          <o:OLEObject Type="Embed" ProgID="Word.Document.12" ShapeID="_x0000_i1026" DrawAspect="Icon" ObjectID="_1696833833" r:id="rId19">
            <o:FieldCodes>\s</o:FieldCodes>
          </o:OLEObject>
        </w:object>
      </w:r>
    </w:p>
    <w:p w14:paraId="7167BACD" w14:textId="77777777" w:rsidR="00621329" w:rsidRDefault="00621329" w:rsidP="006075FA">
      <w:pPr>
        <w:rPr>
          <w:rFonts w:ascii="Calibri" w:hAnsi="Calibri"/>
          <w:b/>
          <w:sz w:val="22"/>
          <w:szCs w:val="22"/>
        </w:rPr>
      </w:pPr>
    </w:p>
    <w:p w14:paraId="337637B8" w14:textId="31945ECB" w:rsidR="006075FA"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assignments</w:t>
      </w:r>
    </w:p>
    <w:p w14:paraId="59446163" w14:textId="77777777" w:rsidR="006075FA" w:rsidRPr="00033859" w:rsidRDefault="006075FA" w:rsidP="006075FA">
      <w:pPr>
        <w:rPr>
          <w:rFonts w:ascii="Calibri" w:hAnsi="Calibri"/>
          <w:sz w:val="22"/>
          <w:szCs w:val="22"/>
        </w:rPr>
      </w:pPr>
    </w:p>
    <w:p w14:paraId="0D1749B3" w14:textId="489BEFCA"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383A" w:rsidRPr="00F72817">
        <w:rPr>
          <w:rFonts w:ascii="Calibri" w:hAnsi="Calibri"/>
          <w:sz w:val="22"/>
          <w:szCs w:val="22"/>
        </w:rPr>
        <w:t>BH I/DD TPs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2FB15EE3"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 and weekly full files</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schedule</w:t>
      </w:r>
    </w:p>
    <w:p w14:paraId="68C0EF38" w14:textId="29613D26" w:rsidR="000276C4" w:rsidRPr="00F5723E" w:rsidRDefault="000276C4" w:rsidP="000276C4">
      <w:pPr>
        <w:numPr>
          <w:ilvl w:val="0"/>
          <w:numId w:val="44"/>
        </w:num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E64691"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4CA62F87" w14:textId="17186634" w:rsidR="000276C4" w:rsidRPr="00F5723E" w:rsidRDefault="00E64691" w:rsidP="000276C4">
      <w:pPr>
        <w:numPr>
          <w:ilvl w:val="0"/>
          <w:numId w:val="44"/>
        </w:numPr>
        <w:rPr>
          <w:rFonts w:ascii="Calibri" w:hAnsi="Calibri"/>
          <w:sz w:val="22"/>
          <w:szCs w:val="22"/>
        </w:rPr>
      </w:pPr>
      <w:r w:rsidRPr="00F72817">
        <w:rPr>
          <w:rFonts w:ascii="Calibri" w:hAnsi="Calibri"/>
          <w:sz w:val="22"/>
          <w:szCs w:val="22"/>
        </w:rPr>
        <w:t xml:space="preserve">BH I/DD TPs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304871B0" w14:textId="77777777" w:rsidR="004758E4" w:rsidRDefault="004758E4" w:rsidP="006075FA">
      <w:pPr>
        <w:rPr>
          <w:rFonts w:ascii="Calibri" w:hAnsi="Calibri"/>
          <w:sz w:val="22"/>
          <w:szCs w:val="22"/>
        </w:rPr>
      </w:pPr>
    </w:p>
    <w:p w14:paraId="663E4AAC" w14:textId="583F1106" w:rsidR="004758E4" w:rsidRDefault="004758E4" w:rsidP="004758E4">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1530" w:rsidRPr="00F72817">
        <w:rPr>
          <w:rFonts w:ascii="Calibri" w:hAnsi="Calibri"/>
          <w:sz w:val="22"/>
          <w:szCs w:val="22"/>
        </w:rPr>
        <w:t xml:space="preserve">BH I/DD TPs </w:t>
      </w:r>
      <w:r w:rsidRPr="00E22B25">
        <w:rPr>
          <w:rFonts w:ascii="Calibri" w:hAnsi="Calibri"/>
          <w:sz w:val="22"/>
          <w:szCs w:val="22"/>
        </w:rPr>
        <w:t xml:space="preserve">are expected to follow the below file naming convention </w:t>
      </w:r>
    </w:p>
    <w:p w14:paraId="7EC38B3D" w14:textId="115A1A0B" w:rsidR="004758E4" w:rsidRDefault="004758E4" w:rsidP="004758E4">
      <w:pPr>
        <w:rPr>
          <w:rFonts w:ascii="Calibri" w:hAnsi="Calibri"/>
          <w:sz w:val="22"/>
          <w:szCs w:val="22"/>
        </w:rPr>
      </w:pPr>
      <w:r>
        <w:rPr>
          <w:rFonts w:ascii="Calibri" w:hAnsi="Calibri"/>
          <w:sz w:val="22"/>
          <w:szCs w:val="22"/>
        </w:rPr>
        <w:t>NCMT_BeneficiaryPharmacyLockInData</w:t>
      </w:r>
      <w:r w:rsidRPr="00E22B25">
        <w:rPr>
          <w:rFonts w:ascii="Calibri" w:hAnsi="Calibri"/>
          <w:sz w:val="22"/>
          <w:szCs w:val="22"/>
        </w:rPr>
        <w:t>_</w:t>
      </w:r>
      <w:r w:rsidR="001E7007">
        <w:rPr>
          <w:rFonts w:ascii="Calibri" w:hAnsi="Calibri"/>
          <w:sz w:val="22"/>
          <w:szCs w:val="22"/>
        </w:rPr>
        <w:t>&lt;TPShortName&gt;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439B2B7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Pr>
          <w:rFonts w:ascii="Calibri" w:hAnsi="Calibri"/>
          <w:sz w:val="22"/>
          <w:szCs w:val="22"/>
        </w:rPr>
        <w:t>, use these for &lt;TPSh</w:t>
      </w:r>
      <w:r w:rsidR="00CB388A">
        <w:rPr>
          <w:rFonts w:ascii="Calibri" w:hAnsi="Calibri"/>
          <w:sz w:val="22"/>
          <w:szCs w:val="22"/>
        </w:rPr>
        <w:t>o</w:t>
      </w:r>
      <w:r>
        <w:rPr>
          <w:rFonts w:ascii="Calibri" w:hAnsi="Calibri"/>
          <w:sz w:val="22"/>
          <w:szCs w:val="22"/>
        </w:rPr>
        <w:t>rtName&gt;</w:t>
      </w:r>
    </w:p>
    <w:p w14:paraId="38DDE5DA" w14:textId="77777777"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33C7A913"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0DADFF51"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67288FDA"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A239EB3" w14:textId="7D73B7E9"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1EE70C8D" w14:textId="3966EA1B"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3C2FF0A4" w14:textId="77777777" w:rsidR="00B3587D" w:rsidRDefault="00B3587D" w:rsidP="00B3587D">
      <w:pPr>
        <w:ind w:left="720"/>
        <w:rPr>
          <w:rFonts w:ascii="Calibri" w:hAnsi="Calibri"/>
          <w:sz w:val="22"/>
          <w:szCs w:val="22"/>
        </w:rPr>
      </w:pPr>
    </w:p>
    <w:p w14:paraId="20D92D2E" w14:textId="5F66B0D0" w:rsidR="001E7007" w:rsidRPr="00E22B25" w:rsidRDefault="001E7007" w:rsidP="001E7007">
      <w:pPr>
        <w:rPr>
          <w:rFonts w:ascii="Calibri" w:hAnsi="Calibri"/>
          <w:sz w:val="22"/>
          <w:szCs w:val="22"/>
        </w:rPr>
      </w:pPr>
      <w:r>
        <w:rPr>
          <w:rFonts w:ascii="Calibri" w:hAnsi="Calibri"/>
          <w:sz w:val="22"/>
          <w:szCs w:val="22"/>
        </w:rPr>
        <w:t>For &lt;</w:t>
      </w:r>
      <w:r w:rsidR="00C026B6" w:rsidRPr="00C026B6">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C026B6">
        <w:rPr>
          <w:rFonts w:ascii="Calibri" w:hAnsi="Calibri"/>
          <w:sz w:val="22"/>
          <w:szCs w:val="22"/>
        </w:rPr>
        <w:t>/CIN Name</w:t>
      </w:r>
      <w:r>
        <w:rPr>
          <w:rFonts w:ascii="Calibri" w:hAnsi="Calibri"/>
          <w:sz w:val="22"/>
          <w:szCs w:val="22"/>
        </w:rPr>
        <w:t xml:space="preserve">&gt;, </w:t>
      </w:r>
      <w:r w:rsidR="00E64691" w:rsidRPr="00F72817">
        <w:rPr>
          <w:rFonts w:ascii="Calibri" w:hAnsi="Calibri"/>
          <w:sz w:val="22"/>
          <w:szCs w:val="22"/>
        </w:rPr>
        <w:t xml:space="preserve">BH I/DD TPs </w:t>
      </w:r>
      <w:r w:rsidR="00C026B6">
        <w:rPr>
          <w:rFonts w:ascii="Calibri" w:hAnsi="Calibri"/>
          <w:sz w:val="22"/>
          <w:szCs w:val="22"/>
        </w:rPr>
        <w:t xml:space="preserve">should work with the </w:t>
      </w:r>
      <w:r w:rsidR="00C026B6" w:rsidRPr="00033859">
        <w:rPr>
          <w:rFonts w:ascii="Calibri" w:hAnsi="Calibri"/>
          <w:sz w:val="22"/>
          <w:szCs w:val="22"/>
        </w:rPr>
        <w:t>AMH</w:t>
      </w:r>
      <w:r w:rsidR="00C026B6">
        <w:rPr>
          <w:rFonts w:ascii="Calibri" w:hAnsi="Calibri"/>
          <w:sz w:val="22"/>
          <w:szCs w:val="22"/>
        </w:rPr>
        <w:t>+</w:t>
      </w:r>
      <w:r w:rsidR="00941D1D">
        <w:rPr>
          <w:rFonts w:ascii="Calibri" w:hAnsi="Calibri"/>
          <w:sz w:val="22"/>
          <w:szCs w:val="22"/>
        </w:rPr>
        <w:t xml:space="preserve"> practices,</w:t>
      </w:r>
      <w:r w:rsidR="00C026B6">
        <w:rPr>
          <w:rFonts w:ascii="Calibri" w:hAnsi="Calibri"/>
          <w:sz w:val="22"/>
          <w:szCs w:val="22"/>
        </w:rPr>
        <w:t xml:space="preserve"> CMA</w:t>
      </w:r>
      <w:r w:rsidR="00941D1D">
        <w:rPr>
          <w:rFonts w:ascii="Calibri" w:hAnsi="Calibri"/>
          <w:sz w:val="22"/>
          <w:szCs w:val="22"/>
        </w:rPr>
        <w:t>s</w:t>
      </w:r>
      <w:r w:rsidR="00C026B6">
        <w:rPr>
          <w:rFonts w:ascii="Calibri" w:hAnsi="Calibri"/>
          <w:sz w:val="22"/>
          <w:szCs w:val="22"/>
        </w:rPr>
        <w:t xml:space="preserve"> and/or their affiliated Clinically Integrated Networks (CINs) to align on a unique name</w:t>
      </w:r>
      <w:r w:rsidR="00AE7AD0">
        <w:rPr>
          <w:rFonts w:ascii="Calibri" w:hAnsi="Calibri"/>
          <w:sz w:val="22"/>
          <w:szCs w:val="22"/>
        </w:rPr>
        <w:t>/identifier that</w:t>
      </w:r>
      <w:r w:rsidR="00C026B6">
        <w:rPr>
          <w:rFonts w:ascii="Calibri" w:hAnsi="Calibri"/>
          <w:sz w:val="22"/>
          <w:szCs w:val="22"/>
        </w:rPr>
        <w:t xml:space="preserve"> they can use. </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7281B817"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E64691" w:rsidRPr="00F72817">
        <w:rPr>
          <w:rFonts w:ascii="Calibri" w:hAnsi="Calibri"/>
          <w:sz w:val="22"/>
          <w:szCs w:val="22"/>
        </w:rPr>
        <w:t xml:space="preserve">BH I/DD TPs </w:t>
      </w:r>
      <w:r w:rsidR="00121E6B" w:rsidRPr="00121E6B">
        <w:rPr>
          <w:rFonts w:ascii="Calibri" w:hAnsi="Calibri"/>
          <w:sz w:val="22"/>
          <w:szCs w:val="22"/>
        </w:rPr>
        <w:t>contract with AMH+</w:t>
      </w:r>
      <w:r w:rsidR="00941D1D">
        <w:rPr>
          <w:rFonts w:ascii="Calibri" w:hAnsi="Calibri"/>
          <w:sz w:val="22"/>
          <w:szCs w:val="22"/>
        </w:rPr>
        <w:t xml:space="preserve"> 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they are expected to have an onboarding process that supports establishing and enabling the exchange of information between the </w:t>
      </w:r>
      <w:r w:rsidR="00E64691" w:rsidRPr="00F72817">
        <w:rPr>
          <w:rFonts w:ascii="Calibri" w:hAnsi="Calibri"/>
          <w:sz w:val="22"/>
          <w:szCs w:val="22"/>
        </w:rPr>
        <w:t xml:space="preserve">BH I/DD TPs </w:t>
      </w:r>
      <w:r w:rsidR="00121E6B" w:rsidRPr="00121E6B">
        <w:rPr>
          <w:rFonts w:ascii="Calibri" w:hAnsi="Calibri"/>
          <w:sz w:val="22"/>
          <w:szCs w:val="22"/>
        </w:rPr>
        <w:t xml:space="preserve">and these practices. </w:t>
      </w:r>
      <w:r w:rsidR="00E64691" w:rsidRPr="00F72817">
        <w:rPr>
          <w:rFonts w:ascii="Calibri" w:hAnsi="Calibri"/>
          <w:sz w:val="22"/>
          <w:szCs w:val="22"/>
        </w:rPr>
        <w:t xml:space="preserve">BH I/DD TPs </w:t>
      </w:r>
      <w:r w:rsidR="00121E6B" w:rsidRPr="00121E6B">
        <w:rPr>
          <w:rFonts w:ascii="Calibri" w:hAnsi="Calibri"/>
          <w:sz w:val="22"/>
          <w:szCs w:val="22"/>
        </w:rPr>
        <w:t xml:space="preserve">shall review these standard file layouts, associated requirements, testing and implementation expectations with their contracted AMH+ </w:t>
      </w:r>
      <w:r w:rsidR="00941D1D">
        <w:rPr>
          <w:rFonts w:ascii="Calibri" w:hAnsi="Calibri"/>
          <w:sz w:val="22"/>
          <w:szCs w:val="22"/>
        </w:rPr>
        <w:t>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and work with them to enable these data exchanges per the requirements outlined in the TP managed care contract and this requirements document.</w:t>
      </w:r>
    </w:p>
    <w:sectPr w:rsidR="00473FBA" w:rsidRPr="00E64691" w:rsidSect="005D2E6D">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CCFF1" w14:textId="77777777" w:rsidR="00581D92" w:rsidRDefault="00581D92">
      <w:r>
        <w:separator/>
      </w:r>
    </w:p>
  </w:endnote>
  <w:endnote w:type="continuationSeparator" w:id="0">
    <w:p w14:paraId="17605DB6" w14:textId="77777777" w:rsidR="00581D92" w:rsidRDefault="0058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C9949" w14:textId="77777777"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641BC2E1" w:rsidR="00867044" w:rsidRPr="00B9095A" w:rsidRDefault="00B9095A" w:rsidP="00B9095A">
    <w:pPr>
      <w:rPr>
        <w:rFonts w:ascii="Arial" w:hAnsi="Arial" w:cs="Arial"/>
        <w:sz w:val="14"/>
        <w:szCs w:val="14"/>
      </w:rPr>
    </w:pPr>
    <w:r w:rsidRPr="007B005D">
      <w:rPr>
        <w:rFonts w:ascii="Calibri" w:hAnsi="Calibri"/>
        <w:b/>
        <w:bCs/>
        <w:sz w:val="14"/>
        <w:szCs w:val="14"/>
      </w:rPr>
      <w:t>Data Specifications &amp; Requirements for sharing Beneficiary Assignment and Pharmacy Lock-in Data to Support Tailored Care Management 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75DE5" w14:textId="77777777" w:rsidR="00581D92" w:rsidRDefault="00581D92">
      <w:r>
        <w:separator/>
      </w:r>
    </w:p>
  </w:footnote>
  <w:footnote w:type="continuationSeparator" w:id="0">
    <w:p w14:paraId="125372AB" w14:textId="77777777" w:rsidR="00581D92" w:rsidRDefault="00581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1"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40"/>
  </w:num>
  <w:num w:numId="4">
    <w:abstractNumId w:val="43"/>
  </w:num>
  <w:num w:numId="5">
    <w:abstractNumId w:val="7"/>
  </w:num>
  <w:num w:numId="6">
    <w:abstractNumId w:val="42"/>
  </w:num>
  <w:num w:numId="7">
    <w:abstractNumId w:val="21"/>
  </w:num>
  <w:num w:numId="8">
    <w:abstractNumId w:val="22"/>
  </w:num>
  <w:num w:numId="9">
    <w:abstractNumId w:val="16"/>
  </w:num>
  <w:num w:numId="10">
    <w:abstractNumId w:val="10"/>
  </w:num>
  <w:num w:numId="11">
    <w:abstractNumId w:val="41"/>
  </w:num>
  <w:num w:numId="12">
    <w:abstractNumId w:val="15"/>
  </w:num>
  <w:num w:numId="13">
    <w:abstractNumId w:val="1"/>
  </w:num>
  <w:num w:numId="14">
    <w:abstractNumId w:val="29"/>
  </w:num>
  <w:num w:numId="15">
    <w:abstractNumId w:val="35"/>
  </w:num>
  <w:num w:numId="16">
    <w:abstractNumId w:val="27"/>
  </w:num>
  <w:num w:numId="17">
    <w:abstractNumId w:val="9"/>
  </w:num>
  <w:num w:numId="18">
    <w:abstractNumId w:val="34"/>
  </w:num>
  <w:num w:numId="19">
    <w:abstractNumId w:val="25"/>
  </w:num>
  <w:num w:numId="20">
    <w:abstractNumId w:val="14"/>
  </w:num>
  <w:num w:numId="21">
    <w:abstractNumId w:val="13"/>
  </w:num>
  <w:num w:numId="22">
    <w:abstractNumId w:val="4"/>
  </w:num>
  <w:num w:numId="23">
    <w:abstractNumId w:val="2"/>
  </w:num>
  <w:num w:numId="24">
    <w:abstractNumId w:val="44"/>
  </w:num>
  <w:num w:numId="25">
    <w:abstractNumId w:val="3"/>
  </w:num>
  <w:num w:numId="26">
    <w:abstractNumId w:val="20"/>
  </w:num>
  <w:num w:numId="27">
    <w:abstractNumId w:val="5"/>
  </w:num>
  <w:num w:numId="28">
    <w:abstractNumId w:val="6"/>
  </w:num>
  <w:num w:numId="29">
    <w:abstractNumId w:val="17"/>
  </w:num>
  <w:num w:numId="30">
    <w:abstractNumId w:val="30"/>
  </w:num>
  <w:num w:numId="31">
    <w:abstractNumId w:val="23"/>
  </w:num>
  <w:num w:numId="32">
    <w:abstractNumId w:val="19"/>
  </w:num>
  <w:num w:numId="33">
    <w:abstractNumId w:val="37"/>
  </w:num>
  <w:num w:numId="34">
    <w:abstractNumId w:val="26"/>
  </w:num>
  <w:num w:numId="35">
    <w:abstractNumId w:val="18"/>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6"/>
  </w:num>
  <w:num w:numId="39">
    <w:abstractNumId w:val="38"/>
  </w:num>
  <w:num w:numId="40">
    <w:abstractNumId w:val="32"/>
  </w:num>
  <w:num w:numId="41">
    <w:abstractNumId w:val="24"/>
  </w:num>
  <w:num w:numId="42">
    <w:abstractNumId w:val="39"/>
  </w:num>
  <w:num w:numId="43">
    <w:abstractNumId w:val="33"/>
  </w:num>
  <w:num w:numId="44">
    <w:abstractNumId w:val="11"/>
  </w:num>
  <w:num w:numId="45">
    <w:abstractNumId w:val="0"/>
  </w:num>
  <w:num w:numId="46">
    <w:abstractNumId w:val="12"/>
  </w:num>
  <w:num w:numId="47">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style="mso-position-vertical-relative:line" fill="f" fillcolor="white">
      <v:fill color="white" on="f"/>
      <v:stroke weight="2.25pt"/>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258E"/>
    <w:rsid w:val="0003261C"/>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21CF"/>
    <w:rsid w:val="00082711"/>
    <w:rsid w:val="00083258"/>
    <w:rsid w:val="000836AA"/>
    <w:rsid w:val="00083AB4"/>
    <w:rsid w:val="00083D4D"/>
    <w:rsid w:val="0008425D"/>
    <w:rsid w:val="00084482"/>
    <w:rsid w:val="0008468A"/>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A6"/>
    <w:rsid w:val="001A19AA"/>
    <w:rsid w:val="001A27DC"/>
    <w:rsid w:val="001A36F8"/>
    <w:rsid w:val="001A3875"/>
    <w:rsid w:val="001A44E6"/>
    <w:rsid w:val="001A4D37"/>
    <w:rsid w:val="001A4EFD"/>
    <w:rsid w:val="001A515C"/>
    <w:rsid w:val="001A574E"/>
    <w:rsid w:val="001A7267"/>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C47"/>
    <w:rsid w:val="001F19B6"/>
    <w:rsid w:val="001F1D57"/>
    <w:rsid w:val="001F1E33"/>
    <w:rsid w:val="001F1E4D"/>
    <w:rsid w:val="001F2D4F"/>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C11"/>
    <w:rsid w:val="002F5EDC"/>
    <w:rsid w:val="003008D8"/>
    <w:rsid w:val="003016CF"/>
    <w:rsid w:val="00302489"/>
    <w:rsid w:val="00302646"/>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056"/>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89A"/>
    <w:rsid w:val="003A4CCE"/>
    <w:rsid w:val="003A592E"/>
    <w:rsid w:val="003A5B19"/>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3BA9"/>
    <w:rsid w:val="0043467E"/>
    <w:rsid w:val="00434BB6"/>
    <w:rsid w:val="00434F23"/>
    <w:rsid w:val="00435EC6"/>
    <w:rsid w:val="004362E4"/>
    <w:rsid w:val="00436767"/>
    <w:rsid w:val="0043690A"/>
    <w:rsid w:val="0043782B"/>
    <w:rsid w:val="0043796F"/>
    <w:rsid w:val="004400A3"/>
    <w:rsid w:val="004401E6"/>
    <w:rsid w:val="004409DB"/>
    <w:rsid w:val="00441459"/>
    <w:rsid w:val="00441BB6"/>
    <w:rsid w:val="00441DC3"/>
    <w:rsid w:val="0044233A"/>
    <w:rsid w:val="004442BD"/>
    <w:rsid w:val="00445975"/>
    <w:rsid w:val="0044635F"/>
    <w:rsid w:val="00447929"/>
    <w:rsid w:val="00447DD1"/>
    <w:rsid w:val="0045083E"/>
    <w:rsid w:val="00451145"/>
    <w:rsid w:val="00451216"/>
    <w:rsid w:val="00452621"/>
    <w:rsid w:val="00454ED3"/>
    <w:rsid w:val="00455D52"/>
    <w:rsid w:val="00455E3D"/>
    <w:rsid w:val="00456607"/>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386B"/>
    <w:rsid w:val="004B5D98"/>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6124"/>
    <w:rsid w:val="00506966"/>
    <w:rsid w:val="00507DCC"/>
    <w:rsid w:val="0051014A"/>
    <w:rsid w:val="00511264"/>
    <w:rsid w:val="0051127A"/>
    <w:rsid w:val="00511959"/>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76A6"/>
    <w:rsid w:val="00537F83"/>
    <w:rsid w:val="00540E2A"/>
    <w:rsid w:val="00542511"/>
    <w:rsid w:val="00542F54"/>
    <w:rsid w:val="00543588"/>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454"/>
    <w:rsid w:val="005676EE"/>
    <w:rsid w:val="00567CFE"/>
    <w:rsid w:val="0057027D"/>
    <w:rsid w:val="00571D80"/>
    <w:rsid w:val="00573558"/>
    <w:rsid w:val="005749D3"/>
    <w:rsid w:val="0057740F"/>
    <w:rsid w:val="00577423"/>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4EB"/>
    <w:rsid w:val="0059311D"/>
    <w:rsid w:val="00593972"/>
    <w:rsid w:val="0059604C"/>
    <w:rsid w:val="00596555"/>
    <w:rsid w:val="00597082"/>
    <w:rsid w:val="00597901"/>
    <w:rsid w:val="005A0004"/>
    <w:rsid w:val="005A008A"/>
    <w:rsid w:val="005A0451"/>
    <w:rsid w:val="005A0CDA"/>
    <w:rsid w:val="005A18C8"/>
    <w:rsid w:val="005A1AEC"/>
    <w:rsid w:val="005A2020"/>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7F5"/>
    <w:rsid w:val="00625041"/>
    <w:rsid w:val="0062634D"/>
    <w:rsid w:val="00626AFA"/>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B24"/>
    <w:rsid w:val="00644D32"/>
    <w:rsid w:val="00644F6F"/>
    <w:rsid w:val="006458D2"/>
    <w:rsid w:val="006459FE"/>
    <w:rsid w:val="006466BB"/>
    <w:rsid w:val="00646935"/>
    <w:rsid w:val="00647FE7"/>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0AA3"/>
    <w:rsid w:val="006B1411"/>
    <w:rsid w:val="006B17BE"/>
    <w:rsid w:val="006B1845"/>
    <w:rsid w:val="006B1F39"/>
    <w:rsid w:val="006B2D8F"/>
    <w:rsid w:val="006B3E97"/>
    <w:rsid w:val="006B55B8"/>
    <w:rsid w:val="006B6115"/>
    <w:rsid w:val="006C05FB"/>
    <w:rsid w:val="006C0995"/>
    <w:rsid w:val="006C0E32"/>
    <w:rsid w:val="006C18A8"/>
    <w:rsid w:val="006C1B3A"/>
    <w:rsid w:val="006C2776"/>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C0C"/>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D29"/>
    <w:rsid w:val="007A5778"/>
    <w:rsid w:val="007A74FC"/>
    <w:rsid w:val="007B005D"/>
    <w:rsid w:val="007B09B6"/>
    <w:rsid w:val="007B0B46"/>
    <w:rsid w:val="007B0C7B"/>
    <w:rsid w:val="007B3053"/>
    <w:rsid w:val="007B3357"/>
    <w:rsid w:val="007B4B21"/>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A7B"/>
    <w:rsid w:val="0080353B"/>
    <w:rsid w:val="00804127"/>
    <w:rsid w:val="0080414A"/>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3228"/>
    <w:rsid w:val="008536E9"/>
    <w:rsid w:val="00854221"/>
    <w:rsid w:val="00854529"/>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951"/>
    <w:rsid w:val="00883AA7"/>
    <w:rsid w:val="00883F6E"/>
    <w:rsid w:val="0088490F"/>
    <w:rsid w:val="00884A2F"/>
    <w:rsid w:val="00884BB7"/>
    <w:rsid w:val="00884C10"/>
    <w:rsid w:val="008852ED"/>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E9"/>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08AA"/>
    <w:rsid w:val="008D137B"/>
    <w:rsid w:val="008D1D43"/>
    <w:rsid w:val="008D31FC"/>
    <w:rsid w:val="008D43D9"/>
    <w:rsid w:val="008D49D8"/>
    <w:rsid w:val="008D558D"/>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4D4D"/>
    <w:rsid w:val="00924D57"/>
    <w:rsid w:val="009253B7"/>
    <w:rsid w:val="009257A3"/>
    <w:rsid w:val="00925CAD"/>
    <w:rsid w:val="009302BA"/>
    <w:rsid w:val="009306C3"/>
    <w:rsid w:val="009307D5"/>
    <w:rsid w:val="00930BDB"/>
    <w:rsid w:val="0093353C"/>
    <w:rsid w:val="0093370A"/>
    <w:rsid w:val="009342ED"/>
    <w:rsid w:val="00934367"/>
    <w:rsid w:val="00934A3F"/>
    <w:rsid w:val="00936281"/>
    <w:rsid w:val="00936364"/>
    <w:rsid w:val="009367C6"/>
    <w:rsid w:val="0093731E"/>
    <w:rsid w:val="009378EB"/>
    <w:rsid w:val="009379D7"/>
    <w:rsid w:val="009409EE"/>
    <w:rsid w:val="00941D1D"/>
    <w:rsid w:val="00942027"/>
    <w:rsid w:val="009428FE"/>
    <w:rsid w:val="00942923"/>
    <w:rsid w:val="00943C1A"/>
    <w:rsid w:val="00943F78"/>
    <w:rsid w:val="00944681"/>
    <w:rsid w:val="00944DF5"/>
    <w:rsid w:val="00944ED1"/>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FA2"/>
    <w:rsid w:val="0097722E"/>
    <w:rsid w:val="0097732C"/>
    <w:rsid w:val="0097735A"/>
    <w:rsid w:val="0097765C"/>
    <w:rsid w:val="00977830"/>
    <w:rsid w:val="00980C5B"/>
    <w:rsid w:val="00981347"/>
    <w:rsid w:val="009815F4"/>
    <w:rsid w:val="009820E6"/>
    <w:rsid w:val="00982A2E"/>
    <w:rsid w:val="00983497"/>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1F7D"/>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F96"/>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266A"/>
    <w:rsid w:val="00A13D3F"/>
    <w:rsid w:val="00A17908"/>
    <w:rsid w:val="00A223AB"/>
    <w:rsid w:val="00A23090"/>
    <w:rsid w:val="00A23189"/>
    <w:rsid w:val="00A23830"/>
    <w:rsid w:val="00A24550"/>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B54"/>
    <w:rsid w:val="00A42DB6"/>
    <w:rsid w:val="00A42E24"/>
    <w:rsid w:val="00A43348"/>
    <w:rsid w:val="00A43980"/>
    <w:rsid w:val="00A43F6B"/>
    <w:rsid w:val="00A44BAA"/>
    <w:rsid w:val="00A45079"/>
    <w:rsid w:val="00A45327"/>
    <w:rsid w:val="00A4541D"/>
    <w:rsid w:val="00A45801"/>
    <w:rsid w:val="00A4662B"/>
    <w:rsid w:val="00A5085B"/>
    <w:rsid w:val="00A5158C"/>
    <w:rsid w:val="00A51D61"/>
    <w:rsid w:val="00A542E9"/>
    <w:rsid w:val="00A5568B"/>
    <w:rsid w:val="00A55A40"/>
    <w:rsid w:val="00A567D2"/>
    <w:rsid w:val="00A607DE"/>
    <w:rsid w:val="00A60A1A"/>
    <w:rsid w:val="00A62114"/>
    <w:rsid w:val="00A62570"/>
    <w:rsid w:val="00A6263B"/>
    <w:rsid w:val="00A6302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566"/>
    <w:rsid w:val="00AD254B"/>
    <w:rsid w:val="00AD3224"/>
    <w:rsid w:val="00AD38BB"/>
    <w:rsid w:val="00AD39C1"/>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4179"/>
    <w:rsid w:val="00B46420"/>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2598"/>
    <w:rsid w:val="00B83302"/>
    <w:rsid w:val="00B83AE1"/>
    <w:rsid w:val="00B83F09"/>
    <w:rsid w:val="00B84012"/>
    <w:rsid w:val="00B8478F"/>
    <w:rsid w:val="00B8587A"/>
    <w:rsid w:val="00B85FB8"/>
    <w:rsid w:val="00B86660"/>
    <w:rsid w:val="00B87678"/>
    <w:rsid w:val="00B9095A"/>
    <w:rsid w:val="00B91BFA"/>
    <w:rsid w:val="00B9366C"/>
    <w:rsid w:val="00B93845"/>
    <w:rsid w:val="00B947EB"/>
    <w:rsid w:val="00B94EB9"/>
    <w:rsid w:val="00B95B28"/>
    <w:rsid w:val="00B96EA7"/>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738E"/>
    <w:rsid w:val="00BB76AF"/>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60D"/>
    <w:rsid w:val="00BD4057"/>
    <w:rsid w:val="00BD4BC1"/>
    <w:rsid w:val="00BD553A"/>
    <w:rsid w:val="00BD60C2"/>
    <w:rsid w:val="00BD65E9"/>
    <w:rsid w:val="00BD7939"/>
    <w:rsid w:val="00BD7C5E"/>
    <w:rsid w:val="00BE1E8D"/>
    <w:rsid w:val="00BE1F91"/>
    <w:rsid w:val="00BE252F"/>
    <w:rsid w:val="00BE2717"/>
    <w:rsid w:val="00BE27E6"/>
    <w:rsid w:val="00BE29BB"/>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6B6"/>
    <w:rsid w:val="00C02E9C"/>
    <w:rsid w:val="00C02F35"/>
    <w:rsid w:val="00C049DF"/>
    <w:rsid w:val="00C04E1C"/>
    <w:rsid w:val="00C05829"/>
    <w:rsid w:val="00C06110"/>
    <w:rsid w:val="00C06287"/>
    <w:rsid w:val="00C11131"/>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4DD2"/>
    <w:rsid w:val="00C24F2C"/>
    <w:rsid w:val="00C26127"/>
    <w:rsid w:val="00C26C93"/>
    <w:rsid w:val="00C26EB4"/>
    <w:rsid w:val="00C27416"/>
    <w:rsid w:val="00C2767B"/>
    <w:rsid w:val="00C27F0F"/>
    <w:rsid w:val="00C322B8"/>
    <w:rsid w:val="00C3271D"/>
    <w:rsid w:val="00C33F49"/>
    <w:rsid w:val="00C36A3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70AF"/>
    <w:rsid w:val="00C57EE9"/>
    <w:rsid w:val="00C600C3"/>
    <w:rsid w:val="00C60EA7"/>
    <w:rsid w:val="00C61FF7"/>
    <w:rsid w:val="00C62DF9"/>
    <w:rsid w:val="00C62EEC"/>
    <w:rsid w:val="00C633C8"/>
    <w:rsid w:val="00C63653"/>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388A"/>
    <w:rsid w:val="00CB40AC"/>
    <w:rsid w:val="00CB52E5"/>
    <w:rsid w:val="00CB6911"/>
    <w:rsid w:val="00CC04AA"/>
    <w:rsid w:val="00CC11A5"/>
    <w:rsid w:val="00CC17EC"/>
    <w:rsid w:val="00CC1DAE"/>
    <w:rsid w:val="00CC1F2F"/>
    <w:rsid w:val="00CC22E3"/>
    <w:rsid w:val="00CC3183"/>
    <w:rsid w:val="00CC36D2"/>
    <w:rsid w:val="00CC37B6"/>
    <w:rsid w:val="00CC3982"/>
    <w:rsid w:val="00CC3B9A"/>
    <w:rsid w:val="00CC3F41"/>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959"/>
    <w:rsid w:val="00CD7233"/>
    <w:rsid w:val="00CD731D"/>
    <w:rsid w:val="00CE0050"/>
    <w:rsid w:val="00CE0128"/>
    <w:rsid w:val="00CE21BF"/>
    <w:rsid w:val="00CE21F7"/>
    <w:rsid w:val="00CE2769"/>
    <w:rsid w:val="00CE2816"/>
    <w:rsid w:val="00CE2EE8"/>
    <w:rsid w:val="00CE4E33"/>
    <w:rsid w:val="00CE4F23"/>
    <w:rsid w:val="00CE50CF"/>
    <w:rsid w:val="00CE5432"/>
    <w:rsid w:val="00CE62FC"/>
    <w:rsid w:val="00CE6FF8"/>
    <w:rsid w:val="00CE76EF"/>
    <w:rsid w:val="00CF00E5"/>
    <w:rsid w:val="00CF03F3"/>
    <w:rsid w:val="00CF044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2031A"/>
    <w:rsid w:val="00D207B4"/>
    <w:rsid w:val="00D20B1A"/>
    <w:rsid w:val="00D2123B"/>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EFE"/>
    <w:rsid w:val="00D375F6"/>
    <w:rsid w:val="00D37618"/>
    <w:rsid w:val="00D40E80"/>
    <w:rsid w:val="00D40E86"/>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22BE"/>
    <w:rsid w:val="00D5241F"/>
    <w:rsid w:val="00D52618"/>
    <w:rsid w:val="00D54299"/>
    <w:rsid w:val="00D55637"/>
    <w:rsid w:val="00D565EB"/>
    <w:rsid w:val="00D566AB"/>
    <w:rsid w:val="00D5690C"/>
    <w:rsid w:val="00D56999"/>
    <w:rsid w:val="00D57E8F"/>
    <w:rsid w:val="00D606AA"/>
    <w:rsid w:val="00D609E9"/>
    <w:rsid w:val="00D60E2A"/>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5F41"/>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6570"/>
    <w:rsid w:val="00DB0441"/>
    <w:rsid w:val="00DB05F7"/>
    <w:rsid w:val="00DB0BC3"/>
    <w:rsid w:val="00DB11DE"/>
    <w:rsid w:val="00DB19CB"/>
    <w:rsid w:val="00DB1C99"/>
    <w:rsid w:val="00DB1D13"/>
    <w:rsid w:val="00DB22CD"/>
    <w:rsid w:val="00DB36FE"/>
    <w:rsid w:val="00DB3D6B"/>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55A7"/>
    <w:rsid w:val="00DD65D0"/>
    <w:rsid w:val="00DD666B"/>
    <w:rsid w:val="00DD7516"/>
    <w:rsid w:val="00DD77C8"/>
    <w:rsid w:val="00DD7B4A"/>
    <w:rsid w:val="00DE0EFB"/>
    <w:rsid w:val="00DE208D"/>
    <w:rsid w:val="00DE2122"/>
    <w:rsid w:val="00DE31D4"/>
    <w:rsid w:val="00DE3A45"/>
    <w:rsid w:val="00DE41DA"/>
    <w:rsid w:val="00DE531B"/>
    <w:rsid w:val="00DE544A"/>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CFB"/>
    <w:rsid w:val="00DF5F07"/>
    <w:rsid w:val="00DF6D01"/>
    <w:rsid w:val="00E00476"/>
    <w:rsid w:val="00E01117"/>
    <w:rsid w:val="00E0121A"/>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4D3"/>
    <w:rsid w:val="00E36710"/>
    <w:rsid w:val="00E369A2"/>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70DB"/>
    <w:rsid w:val="00E57DBC"/>
    <w:rsid w:val="00E60123"/>
    <w:rsid w:val="00E60170"/>
    <w:rsid w:val="00E60B6A"/>
    <w:rsid w:val="00E61A7F"/>
    <w:rsid w:val="00E61B18"/>
    <w:rsid w:val="00E622AD"/>
    <w:rsid w:val="00E62CB6"/>
    <w:rsid w:val="00E64691"/>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C30"/>
    <w:rsid w:val="00E94EBD"/>
    <w:rsid w:val="00E956B3"/>
    <w:rsid w:val="00E961A9"/>
    <w:rsid w:val="00E96D50"/>
    <w:rsid w:val="00EA0A21"/>
    <w:rsid w:val="00EA0EFA"/>
    <w:rsid w:val="00EA1014"/>
    <w:rsid w:val="00EA2BB3"/>
    <w:rsid w:val="00EA34D4"/>
    <w:rsid w:val="00EA41D2"/>
    <w:rsid w:val="00EA4C25"/>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CF6"/>
    <w:rsid w:val="00EB5D55"/>
    <w:rsid w:val="00EB659C"/>
    <w:rsid w:val="00EB790E"/>
    <w:rsid w:val="00EC0287"/>
    <w:rsid w:val="00EC32F4"/>
    <w:rsid w:val="00EC34CD"/>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10979"/>
    <w:rsid w:val="00F10C22"/>
    <w:rsid w:val="00F115CA"/>
    <w:rsid w:val="00F1179F"/>
    <w:rsid w:val="00F11E7C"/>
    <w:rsid w:val="00F1243D"/>
    <w:rsid w:val="00F131FE"/>
    <w:rsid w:val="00F13796"/>
    <w:rsid w:val="00F14509"/>
    <w:rsid w:val="00F14788"/>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E47"/>
    <w:rsid w:val="00F61165"/>
    <w:rsid w:val="00F619B8"/>
    <w:rsid w:val="00F621D7"/>
    <w:rsid w:val="00F62F25"/>
    <w:rsid w:val="00F634FA"/>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66B"/>
    <w:rsid w:val="00FB0E92"/>
    <w:rsid w:val="00FB14F9"/>
    <w:rsid w:val="00FB1C1E"/>
    <w:rsid w:val="00FB1E18"/>
    <w:rsid w:val="00FB2345"/>
    <w:rsid w:val="00FB32E4"/>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778"/>
    <w:rsid w:val="00FE180F"/>
    <w:rsid w:val="00FE1C05"/>
    <w:rsid w:val="00FE23CC"/>
    <w:rsid w:val="00FE335F"/>
    <w:rsid w:val="00FE37AE"/>
    <w:rsid w:val="00FE3C5C"/>
    <w:rsid w:val="00FE5270"/>
    <w:rsid w:val="00FE5518"/>
    <w:rsid w:val="00FE56A6"/>
    <w:rsid w:val="00FE5AF0"/>
    <w:rsid w:val="00FE76D5"/>
    <w:rsid w:val="00FF138C"/>
    <w:rsid w:val="00FF14DA"/>
    <w:rsid w:val="00FF2A20"/>
    <w:rsid w:val="00FF2AC8"/>
    <w:rsid w:val="00FF2B44"/>
    <w:rsid w:val="00FF46B9"/>
    <w:rsid w:val="00FF4858"/>
    <w:rsid w:val="00FF6432"/>
    <w:rsid w:val="00FF664A"/>
    <w:rsid w:val="00FF6A55"/>
    <w:rsid w:val="00FF7292"/>
    <w:rsid w:val="00FF76C9"/>
    <w:rsid w:val="00FF7B19"/>
    <w:rsid w:val="20A8FB5F"/>
    <w:rsid w:val="2638F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83E5CA62-2650-4575-B57C-BCD6DE13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5.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documentManagement>
</p:properties>
</file>

<file path=customXml/itemProps1.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2.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3.xml><?xml version="1.0" encoding="utf-8"?>
<ds:datastoreItem xmlns:ds="http://schemas.openxmlformats.org/officeDocument/2006/customXml" ds:itemID="{14C486D9-CF6E-4AF6-89AA-D8884457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A0BA1-A8C6-4A82-ACFB-0C494D896D0A}">
  <ds:schemaRefs>
    <ds:schemaRef ds:uri="http://www.imanage.com/work/xmlschema"/>
  </ds:schemaRefs>
</ds:datastoreItem>
</file>

<file path=customXml/itemProps5.xml><?xml version="1.0" encoding="utf-8"?>
<ds:datastoreItem xmlns:ds="http://schemas.openxmlformats.org/officeDocument/2006/customXml" ds:itemID="{1A5ECF6B-60EB-410C-86CE-D9A1BCB34B5E}">
  <ds:schemaRefs>
    <ds:schemaRef ds:uri="http://schemas.microsoft.com/office/2006/metadata/properties"/>
    <ds:schemaRef ds:uri="http://schemas.microsoft.com/office/infopath/2007/PartnerControls"/>
    <ds:schemaRef ds:uri="140bd7d2-9b49-4074-96a7-398511fa7d5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2357</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Gupta, Vikas L.</cp:lastModifiedBy>
  <cp:revision>6</cp:revision>
  <cp:lastPrinted>2019-03-18T13:00:00Z</cp:lastPrinted>
  <dcterms:created xsi:type="dcterms:W3CDTF">2021-10-15T03:00:00Z</dcterms:created>
  <dcterms:modified xsi:type="dcterms:W3CDTF">2021-10-27T13:57:00Z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ies>
</file>