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2FC5CF3E">
            <wp:simplePos x="0" y="0"/>
            <wp:positionH relativeFrom="page">
              <wp:posOffset>810784</wp:posOffset>
            </wp:positionH>
            <wp:positionV relativeFrom="paragraph">
              <wp:posOffset>139065</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BF4454C" w:rsidR="001B39C8" w:rsidRPr="00183B80" w:rsidRDefault="00C12F02" w:rsidP="0097608F">
      <w:pPr>
        <w:ind w:left="3600"/>
        <w:rPr>
          <w:rFonts w:ascii="Calibri" w:hAnsi="Calibri"/>
          <w:b/>
          <w:bCs/>
          <w:sz w:val="28"/>
          <w:szCs w:val="28"/>
        </w:rPr>
      </w:pPr>
      <w:r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97608F">
      <w:pPr>
        <w:ind w:left="3600"/>
        <w:rPr>
          <w:rFonts w:ascii="Calibri" w:hAnsi="Calibri"/>
          <w:sz w:val="28"/>
          <w:szCs w:val="28"/>
        </w:rPr>
      </w:pPr>
    </w:p>
    <w:p w14:paraId="4DDAB58E" w14:textId="77777777" w:rsidR="001B39C8" w:rsidRPr="00125819" w:rsidRDefault="001B39C8" w:rsidP="0097608F">
      <w:pPr>
        <w:ind w:left="3600"/>
        <w:rPr>
          <w:rFonts w:ascii="Calibri" w:hAnsi="Calibri"/>
          <w:sz w:val="22"/>
          <w:szCs w:val="22"/>
        </w:rPr>
      </w:pPr>
    </w:p>
    <w:p w14:paraId="1D63B731" w14:textId="77777777" w:rsidR="0097608F" w:rsidRDefault="00160FE9" w:rsidP="0097608F">
      <w:pPr>
        <w:ind w:left="360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for</w:t>
      </w:r>
    </w:p>
    <w:p w14:paraId="5A73EDD0" w14:textId="123F31BC" w:rsidR="001B39C8" w:rsidRPr="00183B80" w:rsidRDefault="005A2075" w:rsidP="0097608F">
      <w:pPr>
        <w:ind w:left="3600"/>
        <w:rPr>
          <w:rFonts w:ascii="Calibri" w:hAnsi="Calibri"/>
          <w:b/>
          <w:bCs/>
          <w:sz w:val="28"/>
          <w:szCs w:val="28"/>
        </w:rPr>
      </w:pPr>
      <w:r>
        <w:rPr>
          <w:rFonts w:ascii="Calibri" w:hAnsi="Calibri"/>
          <w:b/>
          <w:bCs/>
          <w:sz w:val="28"/>
          <w:szCs w:val="28"/>
        </w:rPr>
        <w:t xml:space="preserve">Tailored </w:t>
      </w:r>
      <w:r w:rsidR="0095456C">
        <w:rPr>
          <w:rFonts w:ascii="Calibri" w:hAnsi="Calibri"/>
          <w:b/>
          <w:bCs/>
          <w:sz w:val="28"/>
          <w:szCs w:val="28"/>
        </w:rPr>
        <w:t xml:space="preserve">and </w:t>
      </w:r>
      <w:r w:rsidRPr="00A56D5F">
        <w:rPr>
          <w:rFonts w:ascii="Calibri" w:hAnsi="Calibri"/>
          <w:b/>
          <w:bCs/>
          <w:sz w:val="28"/>
          <w:szCs w:val="28"/>
        </w:rPr>
        <w:t>P</w:t>
      </w:r>
      <w:r>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941120E">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941120E">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7941120E">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7941120E">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7941120E">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r w:rsidR="00516C02" w:rsidRPr="00A43CF8" w14:paraId="114C4F98" w14:textId="77777777" w:rsidTr="7941120E">
        <w:tc>
          <w:tcPr>
            <w:tcW w:w="2337" w:type="dxa"/>
            <w:shd w:val="clear" w:color="auto" w:fill="auto"/>
          </w:tcPr>
          <w:p w14:paraId="444D61E3" w14:textId="721CA0ED" w:rsidR="00516C02" w:rsidRDefault="00516C02" w:rsidP="00F04F16">
            <w:pPr>
              <w:rPr>
                <w:rFonts w:ascii="Calibri" w:hAnsi="Calibri"/>
                <w:sz w:val="22"/>
                <w:szCs w:val="22"/>
              </w:rPr>
            </w:pPr>
            <w:r>
              <w:rPr>
                <w:rFonts w:ascii="Calibri" w:hAnsi="Calibri"/>
                <w:sz w:val="22"/>
                <w:szCs w:val="22"/>
              </w:rPr>
              <w:t>3.1</w:t>
            </w:r>
          </w:p>
        </w:tc>
        <w:tc>
          <w:tcPr>
            <w:tcW w:w="2337" w:type="dxa"/>
            <w:shd w:val="clear" w:color="auto" w:fill="auto"/>
          </w:tcPr>
          <w:p w14:paraId="67B125F1" w14:textId="2938580F" w:rsidR="00516C02" w:rsidRPr="3E160286" w:rsidRDefault="00516C02" w:rsidP="00F04F16">
            <w:pPr>
              <w:rPr>
                <w:rFonts w:ascii="Calibri" w:hAnsi="Calibri"/>
                <w:sz w:val="22"/>
                <w:szCs w:val="22"/>
              </w:rPr>
            </w:pPr>
            <w:r>
              <w:rPr>
                <w:rFonts w:ascii="Calibri" w:hAnsi="Calibri"/>
                <w:sz w:val="22"/>
                <w:szCs w:val="22"/>
              </w:rPr>
              <w:t>7/11/2022</w:t>
            </w:r>
          </w:p>
        </w:tc>
        <w:tc>
          <w:tcPr>
            <w:tcW w:w="4676" w:type="dxa"/>
            <w:shd w:val="clear" w:color="auto" w:fill="auto"/>
          </w:tcPr>
          <w:p w14:paraId="12097EA6" w14:textId="5CC19EDB" w:rsidR="00516C02" w:rsidRDefault="00516C02" w:rsidP="00BE252F">
            <w:pPr>
              <w:rPr>
                <w:rFonts w:ascii="Calibri" w:hAnsi="Calibri"/>
                <w:sz w:val="22"/>
                <w:szCs w:val="22"/>
              </w:rPr>
            </w:pPr>
            <w:r>
              <w:rPr>
                <w:rFonts w:ascii="Calibri" w:hAnsi="Calibri"/>
                <w:sz w:val="22"/>
                <w:szCs w:val="22"/>
              </w:rPr>
              <w:t xml:space="preserve">Updated </w:t>
            </w:r>
            <w:r w:rsidR="00084018">
              <w:rPr>
                <w:rFonts w:ascii="Calibri" w:hAnsi="Calibri"/>
                <w:sz w:val="22"/>
                <w:szCs w:val="22"/>
              </w:rPr>
              <w:t>Acuity Tier Assignment Date to be an Optional field</w:t>
            </w:r>
          </w:p>
        </w:tc>
      </w:tr>
      <w:tr w:rsidR="00461FA8" w:rsidRPr="00A43CF8" w14:paraId="0ABE7C2E" w14:textId="77777777" w:rsidTr="7941120E">
        <w:tc>
          <w:tcPr>
            <w:tcW w:w="2337" w:type="dxa"/>
            <w:shd w:val="clear" w:color="auto" w:fill="auto"/>
          </w:tcPr>
          <w:p w14:paraId="7C383BF7" w14:textId="62FEB7F2" w:rsidR="00461FA8" w:rsidRDefault="00461FA8" w:rsidP="00F04F16">
            <w:pPr>
              <w:rPr>
                <w:rFonts w:ascii="Calibri" w:hAnsi="Calibri"/>
                <w:sz w:val="22"/>
                <w:szCs w:val="22"/>
              </w:rPr>
            </w:pPr>
            <w:r>
              <w:rPr>
                <w:rFonts w:ascii="Calibri" w:hAnsi="Calibri"/>
                <w:sz w:val="22"/>
                <w:szCs w:val="22"/>
              </w:rPr>
              <w:t>4.0</w:t>
            </w:r>
          </w:p>
        </w:tc>
        <w:tc>
          <w:tcPr>
            <w:tcW w:w="2337" w:type="dxa"/>
            <w:shd w:val="clear" w:color="auto" w:fill="auto"/>
          </w:tcPr>
          <w:p w14:paraId="14615C62" w14:textId="79430703" w:rsidR="00461FA8" w:rsidRDefault="4FA01A9A" w:rsidP="00A712B2">
            <w:pPr>
              <w:spacing w:line="259" w:lineRule="auto"/>
              <w:rPr>
                <w:rFonts w:ascii="Calibri" w:hAnsi="Calibri"/>
                <w:sz w:val="22"/>
                <w:szCs w:val="22"/>
              </w:rPr>
            </w:pPr>
            <w:r w:rsidRPr="7941120E">
              <w:rPr>
                <w:rFonts w:ascii="Calibri" w:hAnsi="Calibri"/>
                <w:sz w:val="22"/>
                <w:szCs w:val="22"/>
              </w:rPr>
              <w:t>8/21/2023</w:t>
            </w:r>
          </w:p>
        </w:tc>
        <w:tc>
          <w:tcPr>
            <w:tcW w:w="4676" w:type="dxa"/>
            <w:shd w:val="clear" w:color="auto" w:fill="auto"/>
          </w:tcPr>
          <w:p w14:paraId="16E542D6" w14:textId="77777777" w:rsidR="005F2674" w:rsidRDefault="00461FA8" w:rsidP="00BE252F">
            <w:pPr>
              <w:rPr>
                <w:rFonts w:ascii="Calibri" w:hAnsi="Calibri"/>
                <w:sz w:val="22"/>
                <w:szCs w:val="22"/>
              </w:rPr>
            </w:pPr>
            <w:r>
              <w:rPr>
                <w:rFonts w:ascii="Calibri" w:hAnsi="Calibri"/>
                <w:sz w:val="22"/>
                <w:szCs w:val="22"/>
              </w:rPr>
              <w:t xml:space="preserve">Updated </w:t>
            </w:r>
            <w:r w:rsidR="005F2674">
              <w:rPr>
                <w:rFonts w:ascii="Calibri" w:hAnsi="Calibri"/>
                <w:sz w:val="22"/>
                <w:szCs w:val="22"/>
              </w:rPr>
              <w:t>file naming convention to include TCM Provider/CIN/AMH short names.</w:t>
            </w:r>
          </w:p>
          <w:p w14:paraId="7621D392" w14:textId="33FE9AD8" w:rsidR="005F2674" w:rsidRDefault="005F2674" w:rsidP="00BE252F">
            <w:pPr>
              <w:rPr>
                <w:rFonts w:ascii="Calibri" w:hAnsi="Calibri"/>
                <w:sz w:val="22"/>
                <w:szCs w:val="22"/>
              </w:rPr>
            </w:pPr>
            <w:r>
              <w:rPr>
                <w:rFonts w:ascii="Calibri" w:hAnsi="Calibri"/>
                <w:sz w:val="22"/>
                <w:szCs w:val="22"/>
              </w:rPr>
              <w:t>Replaced daily incremental Beneficiary Assignment (BA) file with an end of month full BA file.</w:t>
            </w:r>
          </w:p>
        </w:tc>
      </w:tr>
      <w:tr w:rsidR="009464F1" w:rsidRPr="00A43CF8" w14:paraId="27F1351D" w14:textId="77777777" w:rsidTr="7941120E">
        <w:tc>
          <w:tcPr>
            <w:tcW w:w="2337" w:type="dxa"/>
            <w:shd w:val="clear" w:color="auto" w:fill="auto"/>
          </w:tcPr>
          <w:p w14:paraId="2FE87298" w14:textId="4278F69C" w:rsidR="009464F1" w:rsidRPr="005C34D0" w:rsidRDefault="009464F1" w:rsidP="00F04F16">
            <w:pPr>
              <w:rPr>
                <w:rFonts w:ascii="Calibri" w:hAnsi="Calibri"/>
                <w:sz w:val="22"/>
                <w:szCs w:val="22"/>
              </w:rPr>
            </w:pPr>
            <w:bookmarkStart w:id="0" w:name="_Hlk157421134"/>
            <w:r w:rsidRPr="005C34D0">
              <w:rPr>
                <w:rFonts w:ascii="Calibri" w:hAnsi="Calibri"/>
                <w:sz w:val="22"/>
                <w:szCs w:val="22"/>
              </w:rPr>
              <w:t>5.0</w:t>
            </w:r>
          </w:p>
        </w:tc>
        <w:tc>
          <w:tcPr>
            <w:tcW w:w="2337" w:type="dxa"/>
            <w:shd w:val="clear" w:color="auto" w:fill="auto"/>
          </w:tcPr>
          <w:p w14:paraId="0380F8EE" w14:textId="772033CD" w:rsidR="009464F1" w:rsidRPr="005C34D0" w:rsidRDefault="0026554B" w:rsidP="00A712B2">
            <w:pPr>
              <w:spacing w:line="259" w:lineRule="auto"/>
              <w:rPr>
                <w:rFonts w:ascii="Calibri" w:hAnsi="Calibri"/>
                <w:sz w:val="22"/>
                <w:szCs w:val="22"/>
              </w:rPr>
            </w:pPr>
            <w:r w:rsidRPr="005C34D0">
              <w:rPr>
                <w:rFonts w:ascii="Calibri" w:hAnsi="Calibri"/>
                <w:sz w:val="22"/>
                <w:szCs w:val="22"/>
              </w:rPr>
              <w:t>2/</w:t>
            </w:r>
            <w:r w:rsidR="005C34D0" w:rsidRPr="006F5086">
              <w:rPr>
                <w:rFonts w:ascii="Calibri" w:hAnsi="Calibri"/>
                <w:sz w:val="22"/>
                <w:szCs w:val="22"/>
              </w:rPr>
              <w:t>19</w:t>
            </w:r>
            <w:r w:rsidRPr="005C34D0">
              <w:rPr>
                <w:rFonts w:ascii="Calibri" w:hAnsi="Calibri"/>
                <w:sz w:val="22"/>
                <w:szCs w:val="22"/>
              </w:rPr>
              <w:t>/2024</w:t>
            </w:r>
          </w:p>
        </w:tc>
        <w:tc>
          <w:tcPr>
            <w:tcW w:w="4676" w:type="dxa"/>
            <w:shd w:val="clear" w:color="auto" w:fill="auto"/>
          </w:tcPr>
          <w:p w14:paraId="05DA6F6C" w14:textId="063E2E2E" w:rsidR="009464F1" w:rsidRPr="005C34D0" w:rsidRDefault="0026554B" w:rsidP="00BE252F">
            <w:pPr>
              <w:rPr>
                <w:rFonts w:ascii="Calibri" w:hAnsi="Calibri"/>
                <w:sz w:val="22"/>
                <w:szCs w:val="22"/>
              </w:rPr>
            </w:pPr>
            <w:bookmarkStart w:id="1" w:name="OLE_LINK4"/>
            <w:bookmarkStart w:id="2" w:name="OLE_LINK3"/>
            <w:r w:rsidRPr="005C34D0">
              <w:rPr>
                <w:rFonts w:ascii="Calibri" w:hAnsi="Calibri"/>
                <w:sz w:val="22"/>
                <w:szCs w:val="22"/>
              </w:rPr>
              <w:t>TCM Interfaces consolidation</w:t>
            </w:r>
            <w:r w:rsidR="007B4F03" w:rsidRPr="005C34D0">
              <w:rPr>
                <w:rFonts w:ascii="Calibri" w:hAnsi="Calibri"/>
                <w:sz w:val="22"/>
                <w:szCs w:val="22"/>
              </w:rPr>
              <w:t xml:space="preserve"> file naming convention update</w:t>
            </w:r>
            <w:bookmarkEnd w:id="1"/>
            <w:r w:rsidR="007B4F03" w:rsidRPr="005C34D0">
              <w:rPr>
                <w:rFonts w:ascii="Calibri" w:hAnsi="Calibri"/>
                <w:sz w:val="22"/>
                <w:szCs w:val="22"/>
              </w:rPr>
              <w:t>.</w:t>
            </w:r>
            <w:bookmarkEnd w:id="2"/>
          </w:p>
        </w:tc>
      </w:tr>
      <w:tr w:rsidR="004E50CA" w:rsidRPr="00A43CF8" w14:paraId="0168D821" w14:textId="77777777" w:rsidTr="7941120E">
        <w:tc>
          <w:tcPr>
            <w:tcW w:w="2337" w:type="dxa"/>
            <w:shd w:val="clear" w:color="auto" w:fill="auto"/>
          </w:tcPr>
          <w:p w14:paraId="7C2B6666" w14:textId="427AE43B" w:rsidR="004E50CA" w:rsidRPr="005C34D0" w:rsidRDefault="004E50CA" w:rsidP="00F04F16">
            <w:pPr>
              <w:rPr>
                <w:rFonts w:ascii="Calibri" w:hAnsi="Calibri"/>
                <w:sz w:val="22"/>
                <w:szCs w:val="22"/>
              </w:rPr>
            </w:pPr>
            <w:r>
              <w:rPr>
                <w:rFonts w:ascii="Calibri" w:hAnsi="Calibri"/>
                <w:sz w:val="22"/>
                <w:szCs w:val="22"/>
              </w:rPr>
              <w:t>6.0</w:t>
            </w:r>
          </w:p>
        </w:tc>
        <w:tc>
          <w:tcPr>
            <w:tcW w:w="2337" w:type="dxa"/>
            <w:shd w:val="clear" w:color="auto" w:fill="auto"/>
          </w:tcPr>
          <w:p w14:paraId="280452C3" w14:textId="7E45D17A" w:rsidR="004E50CA" w:rsidRPr="005C34D0" w:rsidRDefault="0035583E" w:rsidP="00A712B2">
            <w:pPr>
              <w:spacing w:line="259" w:lineRule="auto"/>
              <w:rPr>
                <w:rFonts w:ascii="Calibri" w:hAnsi="Calibri"/>
                <w:sz w:val="22"/>
                <w:szCs w:val="22"/>
              </w:rPr>
            </w:pPr>
            <w:r>
              <w:rPr>
                <w:rFonts w:ascii="Calibri" w:hAnsi="Calibri"/>
                <w:sz w:val="22"/>
                <w:szCs w:val="22"/>
              </w:rPr>
              <w:t>6</w:t>
            </w:r>
            <w:r w:rsidR="004E50CA">
              <w:rPr>
                <w:rFonts w:ascii="Calibri" w:hAnsi="Calibri"/>
                <w:sz w:val="22"/>
                <w:szCs w:val="22"/>
              </w:rPr>
              <w:t>/</w:t>
            </w:r>
            <w:r>
              <w:rPr>
                <w:rFonts w:ascii="Calibri" w:hAnsi="Calibri"/>
                <w:sz w:val="22"/>
                <w:szCs w:val="22"/>
              </w:rPr>
              <w:t>3</w:t>
            </w:r>
            <w:r w:rsidR="004E50CA">
              <w:rPr>
                <w:rFonts w:ascii="Calibri" w:hAnsi="Calibri"/>
                <w:sz w:val="22"/>
                <w:szCs w:val="22"/>
              </w:rPr>
              <w:t>/2024</w:t>
            </w:r>
          </w:p>
        </w:tc>
        <w:tc>
          <w:tcPr>
            <w:tcW w:w="4676" w:type="dxa"/>
            <w:shd w:val="clear" w:color="auto" w:fill="auto"/>
          </w:tcPr>
          <w:p w14:paraId="48E7D87C" w14:textId="4DC7A043" w:rsidR="004E50CA" w:rsidRPr="005C34D0" w:rsidRDefault="005E4445" w:rsidP="00BE252F">
            <w:pPr>
              <w:rPr>
                <w:rFonts w:ascii="Calibri" w:hAnsi="Calibri"/>
                <w:sz w:val="22"/>
                <w:szCs w:val="22"/>
              </w:rPr>
            </w:pPr>
            <w:r>
              <w:rPr>
                <w:rFonts w:ascii="Calibri" w:hAnsi="Calibri"/>
                <w:sz w:val="22"/>
                <w:szCs w:val="22"/>
              </w:rPr>
              <w:t xml:space="preserve">Additional </w:t>
            </w:r>
            <w:r w:rsidR="00F442BC">
              <w:rPr>
                <w:rFonts w:ascii="Calibri" w:hAnsi="Calibri"/>
                <w:sz w:val="22"/>
                <w:szCs w:val="22"/>
              </w:rPr>
              <w:t>g</w:t>
            </w:r>
            <w:r>
              <w:rPr>
                <w:rFonts w:ascii="Calibri" w:hAnsi="Calibri"/>
                <w:sz w:val="22"/>
                <w:szCs w:val="22"/>
              </w:rPr>
              <w:t>uidance to identify TP vs PIHP</w:t>
            </w:r>
            <w:r w:rsidR="00783BA1">
              <w:rPr>
                <w:rFonts w:ascii="Calibri" w:hAnsi="Calibri"/>
                <w:sz w:val="22"/>
                <w:szCs w:val="22"/>
              </w:rPr>
              <w:t xml:space="preserve"> members.</w:t>
            </w:r>
          </w:p>
        </w:tc>
      </w:tr>
      <w:tr w:rsidR="00E01E8C" w:rsidRPr="00A43CF8" w14:paraId="2AB427EC" w14:textId="77777777" w:rsidTr="7941120E">
        <w:tc>
          <w:tcPr>
            <w:tcW w:w="2337" w:type="dxa"/>
            <w:shd w:val="clear" w:color="auto" w:fill="auto"/>
          </w:tcPr>
          <w:p w14:paraId="12C63949" w14:textId="596FFD2C" w:rsidR="00E01E8C" w:rsidRDefault="00E01E8C" w:rsidP="00F04F16">
            <w:pPr>
              <w:rPr>
                <w:rFonts w:ascii="Calibri" w:hAnsi="Calibri"/>
                <w:sz w:val="22"/>
                <w:szCs w:val="22"/>
              </w:rPr>
            </w:pPr>
            <w:r>
              <w:rPr>
                <w:rFonts w:ascii="Calibri" w:hAnsi="Calibri"/>
                <w:sz w:val="22"/>
                <w:szCs w:val="22"/>
              </w:rPr>
              <w:t>7.0</w:t>
            </w:r>
          </w:p>
        </w:tc>
        <w:tc>
          <w:tcPr>
            <w:tcW w:w="2337" w:type="dxa"/>
            <w:shd w:val="clear" w:color="auto" w:fill="auto"/>
          </w:tcPr>
          <w:p w14:paraId="59905FF6" w14:textId="690ABA17" w:rsidR="00E01E8C" w:rsidRDefault="00E01E8C" w:rsidP="00A712B2">
            <w:pPr>
              <w:spacing w:line="259" w:lineRule="auto"/>
              <w:rPr>
                <w:rFonts w:ascii="Calibri" w:hAnsi="Calibri"/>
                <w:sz w:val="22"/>
                <w:szCs w:val="22"/>
              </w:rPr>
            </w:pPr>
            <w:r>
              <w:rPr>
                <w:rFonts w:ascii="Calibri" w:hAnsi="Calibri"/>
                <w:sz w:val="22"/>
                <w:szCs w:val="22"/>
              </w:rPr>
              <w:t>5/19/202</w:t>
            </w:r>
            <w:r w:rsidR="005E3994">
              <w:rPr>
                <w:rFonts w:ascii="Calibri" w:hAnsi="Calibri"/>
                <w:sz w:val="22"/>
                <w:szCs w:val="22"/>
              </w:rPr>
              <w:t>5</w:t>
            </w:r>
          </w:p>
        </w:tc>
        <w:tc>
          <w:tcPr>
            <w:tcW w:w="4676" w:type="dxa"/>
            <w:shd w:val="clear" w:color="auto" w:fill="auto"/>
          </w:tcPr>
          <w:p w14:paraId="12BE5449" w14:textId="57675E82" w:rsidR="00E01E8C" w:rsidRDefault="00E01E8C" w:rsidP="00BE252F">
            <w:pPr>
              <w:rPr>
                <w:rFonts w:ascii="Calibri" w:hAnsi="Calibri"/>
                <w:sz w:val="22"/>
                <w:szCs w:val="22"/>
              </w:rPr>
            </w:pPr>
            <w:r>
              <w:rPr>
                <w:rFonts w:ascii="Calibri" w:hAnsi="Calibri"/>
                <w:sz w:val="22"/>
                <w:szCs w:val="22"/>
              </w:rPr>
              <w:t>Updated 834 mapping references for several fields in the BA File template</w:t>
            </w:r>
          </w:p>
        </w:tc>
      </w:tr>
      <w:bookmarkEnd w:id="0"/>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40267C"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9A18CA"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9A18CA"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3"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3"/>
    <w:p w14:paraId="09AC438D" w14:textId="4904369F"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sidRPr="60A2F9BD">
        <w:rPr>
          <w:rStyle w:val="normaltextrun"/>
          <w:rFonts w:ascii="Calibri" w:hAnsi="Calibri" w:cs="Calibri"/>
          <w:b/>
          <w:color w:val="000000" w:themeColor="text1"/>
          <w:sz w:val="22"/>
          <w:szCs w:val="22"/>
        </w:rPr>
        <w:t>Pharmacy Lock-in data</w:t>
      </w:r>
      <w:r w:rsidR="00FF76D1">
        <w:rPr>
          <w:rStyle w:val="normaltextrun"/>
          <w:rFonts w:ascii="Calibri" w:hAnsi="Calibri" w:cs="Calibri"/>
          <w:bCs/>
          <w:color w:val="000000" w:themeColor="text1"/>
          <w:sz w:val="22"/>
          <w:szCs w:val="22"/>
        </w:rPr>
        <w:t xml:space="preserve">, including current pharmacy lock-in </w:t>
      </w:r>
      <w:r w:rsidR="002D02A6">
        <w:rPr>
          <w:rStyle w:val="normaltextrun"/>
          <w:rFonts w:ascii="Calibri" w:hAnsi="Calibri" w:cs="Calibri"/>
          <w:bCs/>
          <w:color w:val="000000" w:themeColor="text1"/>
          <w:sz w:val="22"/>
          <w:szCs w:val="22"/>
        </w:rPr>
        <w:t>assignment for beneficiaries.</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w:t>
      </w:r>
      <w:proofErr w:type="gramStart"/>
      <w:r w:rsidR="004B386B" w:rsidRPr="00F94184">
        <w:rPr>
          <w:rFonts w:asciiTheme="minorHAnsi" w:hAnsiTheme="minorHAnsi" w:cstheme="minorHAnsi"/>
          <w:sz w:val="22"/>
          <w:szCs w:val="22"/>
        </w:rPr>
        <w:t>daily 834</w:t>
      </w:r>
      <w:proofErr w:type="gramEnd"/>
      <w:r w:rsidR="004B386B" w:rsidRPr="00F94184">
        <w:rPr>
          <w:rFonts w:asciiTheme="minorHAnsi" w:hAnsiTheme="minorHAnsi" w:cstheme="minorHAnsi"/>
          <w:sz w:val="22"/>
          <w:szCs w:val="22"/>
        </w:rPr>
        <w:t xml:space="preserve">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sidRPr="00911707">
        <w:rPr>
          <w:rFonts w:ascii="Calibri" w:hAnsi="Calibri"/>
          <w:sz w:val="22"/>
          <w:szCs w:val="22"/>
        </w:rPr>
        <w:t xml:space="preserve">BH I/DD TPs or </w:t>
      </w:r>
      <w:r w:rsidR="00FC3C67" w:rsidRPr="00911707">
        <w:rPr>
          <w:rFonts w:ascii="Calibri" w:hAnsi="Calibri"/>
          <w:sz w:val="22"/>
          <w:szCs w:val="22"/>
        </w:rPr>
        <w:t>PIHP</w:t>
      </w:r>
      <w:r w:rsidRPr="00911707">
        <w:rPr>
          <w:rFonts w:ascii="Calibri" w:hAnsi="Calibri"/>
          <w:sz w:val="22"/>
          <w:szCs w:val="22"/>
        </w:rPr>
        <w:t>s</w:t>
      </w:r>
      <w:r w:rsidR="00FE180F" w:rsidRPr="00911707">
        <w:rPr>
          <w:rFonts w:ascii="Calibri" w:hAnsi="Calibri"/>
          <w:sz w:val="22"/>
          <w:szCs w:val="22"/>
        </w:rPr>
        <w:t xml:space="preserve"> </w:t>
      </w:r>
      <w:r w:rsidR="000C70B1" w:rsidRPr="006F5086">
        <w:rPr>
          <w:rFonts w:asciiTheme="minorHAnsi" w:hAnsiTheme="minorHAnsi" w:cstheme="minorHAnsi"/>
          <w:sz w:val="22"/>
          <w:szCs w:val="22"/>
        </w:rPr>
        <w:t>will reconcile AMH/PCP</w:t>
      </w:r>
      <w:r w:rsidR="00E770E0" w:rsidRPr="006F5086">
        <w:rPr>
          <w:rFonts w:asciiTheme="minorHAnsi" w:hAnsiTheme="minorHAnsi" w:cstheme="minorHAnsi"/>
          <w:sz w:val="22"/>
          <w:szCs w:val="22"/>
        </w:rPr>
        <w:t xml:space="preserve"> &amp; </w:t>
      </w:r>
      <w:r w:rsidR="009A18CA" w:rsidRPr="006F5086">
        <w:rPr>
          <w:rFonts w:asciiTheme="minorHAnsi" w:hAnsiTheme="minorHAnsi" w:cstheme="minorHAnsi"/>
          <w:sz w:val="22"/>
          <w:szCs w:val="22"/>
        </w:rPr>
        <w:t>Tailored CM</w:t>
      </w:r>
      <w:r w:rsidR="00E770E0" w:rsidRPr="006F5086">
        <w:rPr>
          <w:rFonts w:asciiTheme="minorHAnsi" w:hAnsiTheme="minorHAnsi" w:cstheme="minorHAnsi"/>
          <w:sz w:val="22"/>
          <w:szCs w:val="22"/>
        </w:rPr>
        <w:t xml:space="preserve"> assignment </w:t>
      </w:r>
      <w:r w:rsidR="000C70B1" w:rsidRPr="006F5086">
        <w:rPr>
          <w:rFonts w:asciiTheme="minorHAnsi" w:hAnsiTheme="minorHAnsi" w:cstheme="minorHAnsi"/>
          <w:sz w:val="22"/>
          <w:szCs w:val="22"/>
        </w:rPr>
        <w:t xml:space="preserve">data </w:t>
      </w:r>
      <w:r w:rsidR="000C70B1" w:rsidRPr="00F94184">
        <w:rPr>
          <w:rFonts w:asciiTheme="minorHAnsi" w:hAnsiTheme="minorHAnsi" w:cstheme="minorHAnsi"/>
          <w:color w:val="000000"/>
          <w:sz w:val="22"/>
          <w:szCs w:val="22"/>
        </w:rPr>
        <w:t xml:space="preserve">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463583A8" w14:textId="77777777" w:rsidR="00C63975" w:rsidRDefault="00C63975" w:rsidP="00963B90">
      <w:pPr>
        <w:rPr>
          <w:rFonts w:ascii="Calibri" w:hAnsi="Calibri"/>
          <w:b/>
          <w:bCs/>
          <w:sz w:val="22"/>
          <w:szCs w:val="22"/>
        </w:rPr>
      </w:pPr>
    </w:p>
    <w:p w14:paraId="133B4795" w14:textId="14E23C7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4" w:name="_MON_1812452785"/>
    <w:bookmarkEnd w:id="4"/>
    <w:p w14:paraId="7F1D0D21" w14:textId="632CB6BE" w:rsidR="00963B90" w:rsidRDefault="005908BA" w:rsidP="00963B90">
      <w:r>
        <w:object w:dxaOrig="1596" w:dyaOrig="1033" w14:anchorId="59EB8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51.6pt" o:ole="">
            <v:imagedata r:id="rId16" o:title=""/>
          </v:shape>
          <o:OLEObject Type="Embed" ProgID="Excel.Sheet.12" ShapeID="_x0000_i1025" DrawAspect="Icon" ObjectID="_1812456080" r:id="rId17"/>
        </w:object>
      </w:r>
    </w:p>
    <w:p w14:paraId="188D9790" w14:textId="77777777" w:rsidR="007A5778" w:rsidRDefault="007A5778" w:rsidP="00963B90">
      <w:pPr>
        <w:rPr>
          <w:rFonts w:ascii="Calibri" w:hAnsi="Calibri"/>
          <w:bCs/>
          <w:color w:val="FF0000"/>
          <w:sz w:val="22"/>
          <w:szCs w:val="22"/>
        </w:rPr>
      </w:pPr>
    </w:p>
    <w:p w14:paraId="0AFC2A6F" w14:textId="14493D42" w:rsidR="00033859" w:rsidRDefault="00F14875" w:rsidP="00033859">
      <w:pPr>
        <w:rPr>
          <w:rFonts w:ascii="Calibri" w:hAnsi="Calibri"/>
          <w:sz w:val="22"/>
          <w:szCs w:val="22"/>
        </w:rPr>
      </w:pPr>
      <w:r w:rsidRPr="00911707">
        <w:rPr>
          <w:rFonts w:ascii="Calibri" w:hAnsi="Calibri"/>
          <w:b/>
          <w:sz w:val="22"/>
          <w:szCs w:val="22"/>
        </w:rPr>
        <w:t xml:space="preserve">File </w:t>
      </w:r>
      <w:r w:rsidR="00033859" w:rsidRPr="00911707">
        <w:rPr>
          <w:rFonts w:ascii="Calibri" w:hAnsi="Calibri"/>
          <w:b/>
          <w:sz w:val="22"/>
          <w:szCs w:val="22"/>
        </w:rPr>
        <w:t>Data Scope:</w:t>
      </w:r>
      <w:r w:rsidR="00033859" w:rsidRPr="00911707">
        <w:rPr>
          <w:rFonts w:ascii="Calibri" w:hAnsi="Calibri"/>
          <w:sz w:val="22"/>
          <w:szCs w:val="22"/>
        </w:rPr>
        <w:t xml:space="preserve"> Current and future beneficiary managed care eligibility segments, separate record is expected for each eligibility segment</w:t>
      </w:r>
      <w:r w:rsidR="001F3E7E" w:rsidRPr="00911707">
        <w:rPr>
          <w:rFonts w:ascii="Calibri" w:hAnsi="Calibri"/>
          <w:sz w:val="22"/>
          <w:szCs w:val="22"/>
        </w:rPr>
        <w:t>.</w:t>
      </w:r>
      <w:r w:rsidR="00810253" w:rsidRPr="00911707">
        <w:rPr>
          <w:rFonts w:ascii="Calibri" w:hAnsi="Calibri"/>
          <w:sz w:val="22"/>
          <w:szCs w:val="22"/>
        </w:rPr>
        <w:t xml:space="preserve"> </w:t>
      </w:r>
      <w:proofErr w:type="gramStart"/>
      <w:r w:rsidR="001811B8" w:rsidRPr="00911707">
        <w:rPr>
          <w:rFonts w:ascii="Calibri" w:hAnsi="Calibri"/>
          <w:sz w:val="22"/>
          <w:szCs w:val="22"/>
        </w:rPr>
        <w:t>Full</w:t>
      </w:r>
      <w:proofErr w:type="gramEnd"/>
      <w:r w:rsidR="001811B8" w:rsidRPr="00911707">
        <w:rPr>
          <w:rFonts w:ascii="Calibri" w:hAnsi="Calibri"/>
          <w:sz w:val="22"/>
          <w:szCs w:val="22"/>
        </w:rPr>
        <w:t xml:space="preserve"> file should include </w:t>
      </w:r>
      <w:r w:rsidR="00453F3D" w:rsidRPr="00911707">
        <w:rPr>
          <w:rFonts w:ascii="Calibri" w:hAnsi="Calibri"/>
          <w:sz w:val="22"/>
          <w:szCs w:val="22"/>
        </w:rPr>
        <w:t>the current active/future panel for the File Target.</w:t>
      </w:r>
      <w:r w:rsidR="00EF6730" w:rsidRPr="00911707">
        <w:rPr>
          <w:rFonts w:ascii="Calibri" w:hAnsi="Calibri"/>
          <w:sz w:val="22"/>
          <w:szCs w:val="22"/>
        </w:rPr>
        <w:t xml:space="preserve"> File data should contain both BH I/DD TP and PIHP members.</w:t>
      </w:r>
      <w:r w:rsidR="00453F3D" w:rsidRPr="00911707">
        <w:rPr>
          <w:rFonts w:ascii="Calibri" w:hAnsi="Calibri"/>
          <w:sz w:val="22"/>
          <w:szCs w:val="22"/>
        </w:rPr>
        <w:t xml:space="preserve"> </w:t>
      </w:r>
      <w:r w:rsidR="008438E2" w:rsidRPr="00911707">
        <w:rPr>
          <w:rFonts w:ascii="Calibri" w:hAnsi="Calibri"/>
          <w:sz w:val="22"/>
          <w:szCs w:val="22"/>
        </w:rPr>
        <w:t>Full file</w:t>
      </w:r>
      <w:r w:rsidR="008438E2">
        <w:rPr>
          <w:rFonts w:ascii="Calibri" w:hAnsi="Calibri"/>
          <w:sz w:val="22"/>
          <w:szCs w:val="22"/>
        </w:rPr>
        <w:t xml:space="preserve"> should also include any termination since the previous full file.</w:t>
      </w:r>
    </w:p>
    <w:p w14:paraId="540AFFE0" w14:textId="3276DB04"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w:t>
      </w:r>
      <w:r w:rsidR="001C7578">
        <w:rPr>
          <w:rFonts w:ascii="Calibri" w:hAnsi="Calibri"/>
          <w:sz w:val="22"/>
          <w:szCs w:val="22"/>
        </w:rPr>
        <w:t xml:space="preserve">or PIHP </w:t>
      </w:r>
      <w:r w:rsidR="00565D15" w:rsidRPr="00FA79B0">
        <w:rPr>
          <w:rFonts w:ascii="Calibri" w:hAnsi="Calibri"/>
          <w:sz w:val="22"/>
          <w:szCs w:val="22"/>
        </w:rPr>
        <w:t xml:space="preserve">receives this data </w:t>
      </w:r>
      <w:r w:rsidR="00D54345" w:rsidRPr="00FA79B0">
        <w:rPr>
          <w:rFonts w:ascii="Calibri" w:hAnsi="Calibri"/>
          <w:sz w:val="22"/>
          <w:szCs w:val="22"/>
        </w:rPr>
        <w:t>on the same date</w:t>
      </w:r>
      <w:r w:rsidR="00565D15" w:rsidRPr="00FA79B0">
        <w:rPr>
          <w:rFonts w:ascii="Calibri" w:hAnsi="Calibri"/>
          <w:sz w:val="22"/>
          <w:szCs w:val="22"/>
        </w:rPr>
        <w:t>.</w:t>
      </w:r>
      <w:r w:rsidR="00D54345" w:rsidRPr="00FA79B0">
        <w:rPr>
          <w:rFonts w:ascii="Calibri" w:hAnsi="Calibri"/>
          <w:sz w:val="22"/>
          <w:szCs w:val="22"/>
        </w:rPr>
        <w:t xml:space="preserve"> The</w:t>
      </w:r>
      <w:r w:rsidR="001C7578">
        <w:rPr>
          <w:rFonts w:ascii="Calibri" w:hAnsi="Calibri"/>
          <w:sz w:val="22"/>
          <w:szCs w:val="22"/>
        </w:rPr>
        <w:t>n</w:t>
      </w:r>
      <w:r w:rsidR="00D54345" w:rsidRPr="00FA79B0">
        <w:rPr>
          <w:rFonts w:ascii="Calibri" w:hAnsi="Calibri"/>
          <w:sz w:val="22"/>
          <w:szCs w:val="22"/>
        </w:rPr>
        <w:t xml:space="preserve"> </w:t>
      </w:r>
      <w:proofErr w:type="gramStart"/>
      <w:r w:rsidR="00D54345" w:rsidRPr="00FA79B0">
        <w:rPr>
          <w:rFonts w:ascii="Calibri" w:hAnsi="Calibri"/>
          <w:sz w:val="22"/>
          <w:szCs w:val="22"/>
        </w:rPr>
        <w:t>weekly</w:t>
      </w:r>
      <w:proofErr w:type="gramEnd"/>
      <w:r w:rsidR="00D54345" w:rsidRPr="00FA79B0">
        <w:rPr>
          <w:rFonts w:ascii="Calibri" w:hAnsi="Calibri"/>
          <w:sz w:val="22"/>
          <w:szCs w:val="22"/>
        </w:rPr>
        <w:t xml:space="preserve">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lastRenderedPageBreak/>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5585E7A5" w14:textId="25C2AC70" w:rsidR="00BC267A" w:rsidRPr="00F5723E"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r w:rsidR="005C3989">
        <w:rPr>
          <w:rFonts w:ascii="Calibri" w:hAnsi="Calibri"/>
          <w:sz w:val="22"/>
          <w:szCs w:val="22"/>
        </w:rPr>
        <w:t xml:space="preserve">. </w:t>
      </w:r>
      <w:r w:rsidR="00BC267A" w:rsidRPr="00F5723E">
        <w:rPr>
          <w:rFonts w:ascii="Calibri" w:hAnsi="Calibri"/>
          <w:sz w:val="22"/>
          <w:szCs w:val="22"/>
        </w:rPr>
        <w:t xml:space="preserve">Upon receipt of </w:t>
      </w:r>
      <w:proofErr w:type="gramStart"/>
      <w:r w:rsidR="00BC267A" w:rsidRPr="00F5723E">
        <w:rPr>
          <w:rFonts w:ascii="Calibri" w:hAnsi="Calibri"/>
          <w:sz w:val="22"/>
          <w:szCs w:val="22"/>
        </w:rPr>
        <w:t>a beneficiary</w:t>
      </w:r>
      <w:proofErr w:type="gramEnd"/>
      <w:r w:rsidR="00BC267A" w:rsidRPr="00F5723E">
        <w:rPr>
          <w:rFonts w:ascii="Calibri" w:hAnsi="Calibri"/>
          <w:sz w:val="22"/>
          <w:szCs w:val="22"/>
        </w:rPr>
        <w:t xml:space="preserve">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00BC267A"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00BC267A" w:rsidRPr="00F5723E">
        <w:rPr>
          <w:rFonts w:ascii="Calibri" w:hAnsi="Calibri"/>
          <w:sz w:val="22"/>
          <w:szCs w:val="22"/>
        </w:rPr>
        <w:t xml:space="preserve">start sending the </w:t>
      </w:r>
      <w:r w:rsidR="009951DF">
        <w:rPr>
          <w:rFonts w:ascii="Calibri" w:hAnsi="Calibri"/>
          <w:sz w:val="22"/>
          <w:szCs w:val="22"/>
        </w:rPr>
        <w:t xml:space="preserve">beneficiary data </w:t>
      </w:r>
      <w:r w:rsidR="00BC267A" w:rsidRPr="00F5723E">
        <w:rPr>
          <w:rFonts w:ascii="Calibri" w:hAnsi="Calibri"/>
          <w:sz w:val="22"/>
          <w:szCs w:val="22"/>
        </w:rPr>
        <w:t>to the</w:t>
      </w:r>
      <w:r w:rsidR="00145663">
        <w:rPr>
          <w:rFonts w:ascii="Calibri" w:hAnsi="Calibri"/>
          <w:sz w:val="22"/>
          <w:szCs w:val="22"/>
        </w:rPr>
        <w:t>ir respective</w:t>
      </w:r>
      <w:r w:rsidR="00BC267A"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up to 30 calendar days prior to the</w:t>
      </w:r>
      <w:r w:rsidR="00504E99">
        <w:rPr>
          <w:rFonts w:ascii="Calibri" w:hAnsi="Calibri"/>
          <w:sz w:val="22"/>
          <w:szCs w:val="22"/>
        </w:rPr>
        <w:t xml:space="preserve">ir assignment </w:t>
      </w:r>
      <w:r w:rsidR="00BC267A"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00BC267A"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385E19BB" w:rsidR="00C364F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weekly full file should be sent every Sunday between 8:00 PM to 11:59 PM.</w:t>
      </w:r>
    </w:p>
    <w:p w14:paraId="06E2F728" w14:textId="278D996B" w:rsidR="006F6C88" w:rsidRPr="00FA79B0" w:rsidRDefault="009E707F" w:rsidP="00C364F0">
      <w:pPr>
        <w:pStyle w:val="ListParagraph"/>
        <w:numPr>
          <w:ilvl w:val="0"/>
          <w:numId w:val="1"/>
        </w:numPr>
        <w:rPr>
          <w:rFonts w:ascii="Calibri" w:eastAsia="Calibri" w:hAnsi="Calibri" w:cs="Calibri"/>
          <w:sz w:val="22"/>
          <w:szCs w:val="22"/>
        </w:rPr>
      </w:pPr>
      <w:r>
        <w:rPr>
          <w:rFonts w:ascii="Calibri" w:eastAsia="Calibri" w:hAnsi="Calibri" w:cs="Calibri"/>
          <w:sz w:val="22"/>
          <w:szCs w:val="22"/>
        </w:rPr>
        <w:t xml:space="preserve">A full file </w:t>
      </w:r>
      <w:r w:rsidR="005B7170">
        <w:rPr>
          <w:rFonts w:ascii="Calibri" w:eastAsia="Calibri" w:hAnsi="Calibri" w:cs="Calibri"/>
          <w:sz w:val="22"/>
          <w:szCs w:val="22"/>
        </w:rPr>
        <w:t>should also be sent at the end of the month</w:t>
      </w:r>
      <w:r w:rsidR="00EE77DF">
        <w:rPr>
          <w:rFonts w:ascii="Calibri" w:eastAsia="Calibri" w:hAnsi="Calibri" w:cs="Calibri"/>
          <w:sz w:val="22"/>
          <w:szCs w:val="22"/>
        </w:rPr>
        <w:t xml:space="preserve"> </w:t>
      </w:r>
      <w:r w:rsidR="00EE77DF" w:rsidRPr="00FA79B0">
        <w:rPr>
          <w:rFonts w:ascii="Calibri" w:eastAsia="Calibri" w:hAnsi="Calibri" w:cs="Calibri"/>
          <w:sz w:val="22"/>
          <w:szCs w:val="22"/>
        </w:rPr>
        <w:t>between 8:00 PM to 11:59 PM</w:t>
      </w:r>
      <w:r w:rsidR="005B7170">
        <w:rPr>
          <w:rFonts w:ascii="Calibri" w:eastAsia="Calibri" w:hAnsi="Calibri" w:cs="Calibri"/>
          <w:sz w:val="22"/>
          <w:szCs w:val="22"/>
        </w:rPr>
        <w:t>.</w:t>
      </w:r>
      <w:r w:rsidR="00C25263">
        <w:rPr>
          <w:rFonts w:ascii="Calibri" w:eastAsia="Calibri" w:hAnsi="Calibri" w:cs="Calibri"/>
          <w:sz w:val="22"/>
          <w:szCs w:val="22"/>
        </w:rPr>
        <w:t xml:space="preserve"> If the end of the month is a Sunday, only </w:t>
      </w:r>
      <w:proofErr w:type="gramStart"/>
      <w:r w:rsidR="005C3989">
        <w:rPr>
          <w:rFonts w:ascii="Calibri" w:eastAsia="Calibri" w:hAnsi="Calibri" w:cs="Calibri"/>
          <w:sz w:val="22"/>
          <w:szCs w:val="22"/>
        </w:rPr>
        <w:t>weekly</w:t>
      </w:r>
      <w:proofErr w:type="gramEnd"/>
      <w:r w:rsidR="00C25263">
        <w:rPr>
          <w:rFonts w:ascii="Calibri" w:eastAsia="Calibri" w:hAnsi="Calibri" w:cs="Calibri"/>
          <w:sz w:val="22"/>
          <w:szCs w:val="22"/>
        </w:rPr>
        <w:t xml:space="preserve"> full file should be sent.</w:t>
      </w:r>
      <w:r w:rsidR="00A276CB">
        <w:rPr>
          <w:rFonts w:ascii="Calibri" w:eastAsia="Calibri" w:hAnsi="Calibri" w:cs="Calibri"/>
          <w:sz w:val="22"/>
          <w:szCs w:val="22"/>
        </w:rPr>
        <w:t xml:space="preserve"> If the end of the month is not </w:t>
      </w:r>
      <w:r w:rsidR="006257CF">
        <w:rPr>
          <w:rFonts w:ascii="Calibri" w:eastAsia="Calibri" w:hAnsi="Calibri" w:cs="Calibri"/>
          <w:sz w:val="22"/>
          <w:szCs w:val="22"/>
        </w:rPr>
        <w:t>Sunday</w:t>
      </w:r>
      <w:r w:rsidR="00B2580D">
        <w:rPr>
          <w:rFonts w:ascii="Calibri" w:eastAsia="Calibri" w:hAnsi="Calibri" w:cs="Calibri"/>
          <w:sz w:val="22"/>
          <w:szCs w:val="22"/>
        </w:rPr>
        <w:t>,</w:t>
      </w:r>
      <w:r w:rsidR="006257CF">
        <w:rPr>
          <w:rFonts w:ascii="Calibri" w:eastAsia="Calibri" w:hAnsi="Calibri" w:cs="Calibri"/>
          <w:sz w:val="22"/>
          <w:szCs w:val="22"/>
        </w:rPr>
        <w:t xml:space="preserve"> a full file should be sent.</w:t>
      </w:r>
    </w:p>
    <w:p w14:paraId="6881171B" w14:textId="77777777" w:rsidR="00E22B25" w:rsidRPr="008D4C94" w:rsidRDefault="00E22B25" w:rsidP="00D52A66">
      <w:pPr>
        <w:pStyle w:val="ListParagraph"/>
        <w:rPr>
          <w:rFonts w:ascii="Calibri" w:hAnsi="Calibri"/>
          <w:sz w:val="22"/>
          <w:szCs w:val="22"/>
        </w:rPr>
      </w:pPr>
    </w:p>
    <w:p w14:paraId="1633AD2B" w14:textId="08DAC7D8" w:rsidR="001C184F" w:rsidRPr="00911707" w:rsidRDefault="00E22B25" w:rsidP="001C184F">
      <w:pPr>
        <w:rPr>
          <w:rFonts w:ascii="Calibri" w:hAnsi="Calibri"/>
          <w:sz w:val="22"/>
          <w:szCs w:val="22"/>
        </w:rPr>
      </w:pPr>
      <w:r w:rsidRPr="00911707">
        <w:rPr>
          <w:rFonts w:ascii="Calibri" w:hAnsi="Calibri"/>
          <w:b/>
          <w:sz w:val="22"/>
          <w:szCs w:val="22"/>
        </w:rPr>
        <w:t xml:space="preserve">File Naming Convention: </w:t>
      </w:r>
      <w:r w:rsidR="00BB1530" w:rsidRPr="00911707">
        <w:rPr>
          <w:rFonts w:ascii="Calibri" w:hAnsi="Calibri"/>
          <w:sz w:val="22"/>
          <w:szCs w:val="22"/>
        </w:rPr>
        <w:t>BH I/DD TPs</w:t>
      </w:r>
      <w:r w:rsidR="00D949A0" w:rsidRPr="00911707">
        <w:rPr>
          <w:rFonts w:ascii="Calibri" w:hAnsi="Calibri"/>
          <w:sz w:val="22"/>
          <w:szCs w:val="22"/>
        </w:rPr>
        <w:t xml:space="preserve"> and PIHPs</w:t>
      </w:r>
      <w:r w:rsidR="00BB1530" w:rsidRPr="00911707">
        <w:rPr>
          <w:rFonts w:ascii="Calibri" w:hAnsi="Calibri"/>
          <w:sz w:val="22"/>
          <w:szCs w:val="22"/>
        </w:rPr>
        <w:t xml:space="preserve"> </w:t>
      </w:r>
      <w:r w:rsidRPr="00911707">
        <w:rPr>
          <w:rFonts w:ascii="Calibri" w:hAnsi="Calibri"/>
          <w:sz w:val="22"/>
          <w:szCs w:val="22"/>
        </w:rPr>
        <w:t xml:space="preserve">are expected to follow the </w:t>
      </w:r>
      <w:proofErr w:type="gramStart"/>
      <w:r w:rsidRPr="00911707">
        <w:rPr>
          <w:rFonts w:ascii="Calibri" w:hAnsi="Calibri"/>
          <w:sz w:val="22"/>
          <w:szCs w:val="22"/>
        </w:rPr>
        <w:t>below file naming</w:t>
      </w:r>
      <w:r w:rsidR="00DA567F" w:rsidRPr="00911707">
        <w:rPr>
          <w:rFonts w:ascii="Calibri" w:hAnsi="Calibri"/>
          <w:sz w:val="22"/>
          <w:szCs w:val="22"/>
        </w:rPr>
        <w:t xml:space="preserve"> conventions</w:t>
      </w:r>
      <w:r w:rsidR="008A185C" w:rsidRPr="00911707">
        <w:rPr>
          <w:rFonts w:ascii="Calibri" w:hAnsi="Calibri"/>
          <w:sz w:val="22"/>
          <w:szCs w:val="22"/>
        </w:rPr>
        <w:t xml:space="preserve"> for </w:t>
      </w:r>
      <w:r w:rsidR="00802590" w:rsidRPr="00911707">
        <w:rPr>
          <w:rFonts w:ascii="Calibri" w:hAnsi="Calibri"/>
          <w:sz w:val="22"/>
          <w:szCs w:val="22"/>
        </w:rPr>
        <w:t xml:space="preserve">weekly and end of month </w:t>
      </w:r>
      <w:r w:rsidR="008A185C" w:rsidRPr="00911707">
        <w:rPr>
          <w:rFonts w:ascii="Calibri" w:hAnsi="Calibri"/>
          <w:sz w:val="22"/>
          <w:szCs w:val="22"/>
        </w:rPr>
        <w:t>full</w:t>
      </w:r>
      <w:r w:rsidR="006F6C88" w:rsidRPr="00911707">
        <w:rPr>
          <w:rFonts w:ascii="Calibri" w:hAnsi="Calibri"/>
          <w:sz w:val="22"/>
          <w:szCs w:val="22"/>
        </w:rPr>
        <w:t xml:space="preserve"> </w:t>
      </w:r>
      <w:r w:rsidR="008A185C" w:rsidRPr="00911707">
        <w:rPr>
          <w:rFonts w:ascii="Calibri" w:hAnsi="Calibri"/>
          <w:sz w:val="22"/>
          <w:szCs w:val="22"/>
        </w:rPr>
        <w:t>files</w:t>
      </w:r>
      <w:proofErr w:type="gramEnd"/>
      <w:r w:rsidR="008A185C" w:rsidRPr="00911707">
        <w:rPr>
          <w:rFonts w:ascii="Calibri" w:hAnsi="Calibri"/>
          <w:sz w:val="22"/>
          <w:szCs w:val="22"/>
        </w:rPr>
        <w:t>.</w:t>
      </w:r>
      <w:r w:rsidR="00DA3B4F" w:rsidRPr="00911707">
        <w:rPr>
          <w:rFonts w:ascii="Calibri" w:hAnsi="Calibri"/>
          <w:sz w:val="22"/>
          <w:szCs w:val="22"/>
        </w:rPr>
        <w:t xml:space="preserve"> File naming convention should be utilized by both BH I/DD TPs and PIHPs.</w:t>
      </w:r>
    </w:p>
    <w:p w14:paraId="73A33629" w14:textId="77777777" w:rsidR="001C184F" w:rsidRDefault="001C184F" w:rsidP="001C184F">
      <w:pPr>
        <w:rPr>
          <w:rFonts w:ascii="Calibri" w:hAnsi="Calibri"/>
          <w:sz w:val="22"/>
          <w:szCs w:val="22"/>
        </w:rPr>
      </w:pPr>
    </w:p>
    <w:p w14:paraId="7C990D0B" w14:textId="46597DE9" w:rsidR="00E22B25" w:rsidRPr="00FA79B0" w:rsidRDefault="00E67585" w:rsidP="002A3A23">
      <w:pPr>
        <w:pStyle w:val="ListParagraph"/>
        <w:numPr>
          <w:ilvl w:val="0"/>
          <w:numId w:val="51"/>
        </w:numPr>
        <w:rPr>
          <w:rFonts w:ascii="Calibri" w:hAnsi="Calibri"/>
          <w:sz w:val="22"/>
          <w:szCs w:val="22"/>
        </w:rPr>
      </w:pPr>
      <w:r>
        <w:rPr>
          <w:rFonts w:ascii="Calibri" w:hAnsi="Calibri"/>
          <w:sz w:val="22"/>
          <w:szCs w:val="22"/>
        </w:rPr>
        <w:t xml:space="preserve">Weekly </w:t>
      </w:r>
      <w:r w:rsidR="002A3A23" w:rsidRPr="00FA79B0">
        <w:rPr>
          <w:rFonts w:ascii="Calibri" w:hAnsi="Calibri"/>
          <w:sz w:val="22"/>
          <w:szCs w:val="22"/>
        </w:rPr>
        <w:t xml:space="preserve">Full: </w:t>
      </w:r>
      <w:r w:rsidR="00E22B25" w:rsidRPr="00FA79B0">
        <w:rPr>
          <w:rFonts w:ascii="Calibri" w:hAnsi="Calibri"/>
          <w:sz w:val="22"/>
          <w:szCs w:val="22"/>
        </w:rPr>
        <w:t>NCMT_BeneficiaryAssignmentData_</w:t>
      </w:r>
      <w:r w:rsidR="002A3A23" w:rsidRPr="00FA79B0">
        <w:rPr>
          <w:rFonts w:ascii="Calibri" w:hAnsi="Calibri"/>
          <w:sz w:val="22"/>
          <w:szCs w:val="22"/>
        </w:rPr>
        <w:t>F</w:t>
      </w:r>
      <w:r w:rsidR="008116B1">
        <w:rPr>
          <w:rFonts w:ascii="Calibri" w:hAnsi="Calibri"/>
          <w:sz w:val="22"/>
          <w:szCs w:val="22"/>
        </w:rPr>
        <w:t>UL</w:t>
      </w:r>
      <w:r w:rsidR="002A3A23"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r w:rsidR="00C50DBF" w:rsidRPr="00FA79B0">
        <w:rPr>
          <w:rFonts w:ascii="Calibri" w:hAnsi="Calibri"/>
          <w:sz w:val="22"/>
          <w:szCs w:val="22"/>
        </w:rPr>
        <w:t>TP</w:t>
      </w:r>
      <w:r w:rsidR="00436121">
        <w:rPr>
          <w:rFonts w:ascii="Calibri" w:hAnsi="Calibri"/>
          <w:sz w:val="22"/>
          <w:szCs w:val="22"/>
        </w:rPr>
        <w:t>/</w:t>
      </w:r>
      <w:proofErr w:type="spellStart"/>
      <w:r w:rsidR="00436121">
        <w:rPr>
          <w:rFonts w:ascii="Calibri" w:hAnsi="Calibri"/>
          <w:sz w:val="22"/>
          <w:szCs w:val="22"/>
        </w:rPr>
        <w:t>PIHP</w:t>
      </w:r>
      <w:r w:rsidR="00C50DBF" w:rsidRPr="00FA79B0">
        <w:rPr>
          <w:rFonts w:ascii="Calibri" w:hAnsi="Calibri"/>
          <w:sz w:val="22"/>
          <w:szCs w:val="22"/>
        </w:rPr>
        <w:t>ShortName</w:t>
      </w:r>
      <w:proofErr w:type="spellEnd"/>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12D4A983" w14:textId="7FD3F322" w:rsidR="00E67585" w:rsidRPr="00A712B2" w:rsidRDefault="00E67585" w:rsidP="00E67585">
      <w:pPr>
        <w:pStyle w:val="ListParagraph"/>
        <w:numPr>
          <w:ilvl w:val="0"/>
          <w:numId w:val="51"/>
        </w:numPr>
        <w:rPr>
          <w:rFonts w:ascii="Calibri" w:hAnsi="Calibri"/>
          <w:sz w:val="22"/>
          <w:szCs w:val="22"/>
        </w:rPr>
      </w:pPr>
      <w:r>
        <w:rPr>
          <w:rFonts w:ascii="Calibri" w:hAnsi="Calibri"/>
          <w:sz w:val="22"/>
          <w:szCs w:val="22"/>
        </w:rPr>
        <w:t>End of Month Full</w:t>
      </w:r>
      <w:r w:rsidRPr="00FA79B0">
        <w:rPr>
          <w:rFonts w:ascii="Calibri" w:hAnsi="Calibri"/>
          <w:sz w:val="22"/>
          <w:szCs w:val="22"/>
        </w:rPr>
        <w:t>: NCMT_BeneficiaryAssignmentData_</w:t>
      </w:r>
      <w:r w:rsidR="00AD128E" w:rsidRPr="006851FB">
        <w:rPr>
          <w:rFonts w:ascii="Calibri" w:hAnsi="Calibri"/>
          <w:sz w:val="22"/>
          <w:szCs w:val="22"/>
        </w:rPr>
        <w:t>F</w:t>
      </w:r>
      <w:r w:rsidR="00AD128E">
        <w:rPr>
          <w:rFonts w:ascii="Calibri" w:hAnsi="Calibri"/>
          <w:sz w:val="22"/>
          <w:szCs w:val="22"/>
        </w:rPr>
        <w:t>ME</w:t>
      </w:r>
      <w:r w:rsidRPr="00FA79B0">
        <w:rPr>
          <w:rFonts w:ascii="Calibri" w:hAnsi="Calibri"/>
          <w:sz w:val="22"/>
          <w:szCs w:val="22"/>
        </w:rPr>
        <w:t>_Rel2.0 _&lt;TP</w:t>
      </w:r>
      <w:r w:rsidR="00436121">
        <w:rPr>
          <w:rFonts w:ascii="Calibri" w:hAnsi="Calibri"/>
          <w:sz w:val="22"/>
          <w:szCs w:val="22"/>
        </w:rPr>
        <w:t>/</w:t>
      </w:r>
      <w:proofErr w:type="spellStart"/>
      <w:r w:rsidR="00436121">
        <w:rPr>
          <w:rFonts w:ascii="Calibri" w:hAnsi="Calibri"/>
          <w:sz w:val="22"/>
          <w:szCs w:val="22"/>
        </w:rPr>
        <w:t>PIHP</w:t>
      </w:r>
      <w:r w:rsidRPr="00FA79B0">
        <w:rPr>
          <w:rFonts w:ascii="Calibri" w:hAnsi="Calibri"/>
          <w:sz w:val="22"/>
          <w:szCs w:val="22"/>
        </w:rPr>
        <w:t>ShortName</w:t>
      </w:r>
      <w:proofErr w:type="spellEnd"/>
      <w:r w:rsidRPr="00FA79B0">
        <w:rPr>
          <w:rFonts w:ascii="Calibri" w:hAnsi="Calibri"/>
          <w:sz w:val="22"/>
          <w:szCs w:val="22"/>
        </w:rPr>
        <w:t>&gt;_&lt; AMH+ practice/CMA/CIN Name&gt;_CCYYMMDD-HHMMSS.TXT</w:t>
      </w:r>
    </w:p>
    <w:p w14:paraId="169654F0" w14:textId="37D29E0A"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93582D">
        <w:rPr>
          <w:rFonts w:ascii="Calibri" w:hAnsi="Calibri"/>
          <w:sz w:val="22"/>
          <w:szCs w:val="22"/>
        </w:rPr>
        <w:t>/PIHP</w:t>
      </w:r>
      <w:r w:rsidR="006A3E0F">
        <w:rPr>
          <w:rFonts w:ascii="Calibri" w:hAnsi="Calibri"/>
          <w:sz w:val="22"/>
          <w:szCs w:val="22"/>
        </w:rPr>
        <w:t>s</w:t>
      </w:r>
      <w:r w:rsidR="001D15FE">
        <w:rPr>
          <w:rFonts w:ascii="Calibri" w:hAnsi="Calibri"/>
          <w:sz w:val="22"/>
          <w:szCs w:val="22"/>
        </w:rPr>
        <w:t xml:space="preserve">, use these </w:t>
      </w:r>
      <w:r w:rsidR="00F634FA">
        <w:rPr>
          <w:rFonts w:ascii="Calibri" w:hAnsi="Calibri"/>
          <w:sz w:val="22"/>
          <w:szCs w:val="22"/>
        </w:rPr>
        <w:t>for &lt;TP</w:t>
      </w:r>
      <w:r w:rsidR="005512CA">
        <w:rPr>
          <w:rFonts w:ascii="Calibri" w:hAnsi="Calibri"/>
          <w:sz w:val="22"/>
          <w:szCs w:val="22"/>
        </w:rPr>
        <w:t>/</w:t>
      </w:r>
      <w:proofErr w:type="spellStart"/>
      <w:r w:rsidR="005512CA">
        <w:rPr>
          <w:rFonts w:ascii="Calibri" w:hAnsi="Calibri"/>
          <w:sz w:val="22"/>
          <w:szCs w:val="22"/>
        </w:rPr>
        <w:t>PIHP</w:t>
      </w:r>
      <w:r w:rsidR="00F634FA">
        <w:rPr>
          <w:rFonts w:ascii="Calibri" w:hAnsi="Calibri"/>
          <w:sz w:val="22"/>
          <w:szCs w:val="22"/>
        </w:rPr>
        <w:t>ShortName</w:t>
      </w:r>
      <w:proofErr w:type="spellEnd"/>
      <w:r w:rsidR="00F634FA">
        <w:rPr>
          <w:rFonts w:ascii="Calibri" w:hAnsi="Calibri"/>
          <w:sz w:val="22"/>
          <w:szCs w:val="22"/>
        </w:rPr>
        <w:t>&gt;</w:t>
      </w:r>
    </w:p>
    <w:p w14:paraId="0F0645B8" w14:textId="7152FD91"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DA3B4F">
        <w:rPr>
          <w:rFonts w:ascii="Calibri" w:hAnsi="Calibri"/>
          <w:sz w:val="22"/>
          <w:szCs w:val="22"/>
        </w:rPr>
        <w:t>B</w:t>
      </w:r>
    </w:p>
    <w:p w14:paraId="5BE1AC1D" w14:textId="614B6EA2"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DA3B4F">
        <w:rPr>
          <w:rFonts w:ascii="Calibri" w:hAnsi="Calibri"/>
          <w:sz w:val="22"/>
          <w:szCs w:val="22"/>
        </w:rPr>
        <w:t>B</w:t>
      </w:r>
    </w:p>
    <w:p w14:paraId="143CD02B" w14:textId="1C3002F1"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DA3B4F">
        <w:rPr>
          <w:rFonts w:ascii="Calibri" w:hAnsi="Calibri"/>
          <w:sz w:val="22"/>
          <w:szCs w:val="22"/>
        </w:rPr>
        <w:t>B</w:t>
      </w:r>
    </w:p>
    <w:p w14:paraId="7C0AB817" w14:textId="78ED900B"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DA3B4F">
        <w:rPr>
          <w:rFonts w:ascii="Calibri" w:hAnsi="Calibri"/>
          <w:sz w:val="22"/>
          <w:szCs w:val="22"/>
        </w:rPr>
        <w:t>B</w:t>
      </w:r>
    </w:p>
    <w:p w14:paraId="2362257F" w14:textId="77777777" w:rsidR="00CC3E95" w:rsidRDefault="00CC3E95" w:rsidP="00B3587D">
      <w:pPr>
        <w:ind w:firstLine="720"/>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49BD943B" w:rsidR="00AE7AD0" w:rsidRPr="000D7169" w:rsidRDefault="00AE7AD0" w:rsidP="00AE7AD0">
      <w:pPr>
        <w:rPr>
          <w:rFonts w:ascii="Calibri" w:hAnsi="Calibri"/>
          <w:sz w:val="22"/>
          <w:szCs w:val="22"/>
        </w:rPr>
      </w:pPr>
      <w:bookmarkStart w:id="5" w:name="OLE_LINK2"/>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t>
      </w:r>
      <w:r w:rsidR="00EB4978">
        <w:rPr>
          <w:rFonts w:ascii="Calibri" w:hAnsi="Calibri"/>
          <w:sz w:val="22"/>
          <w:szCs w:val="22"/>
        </w:rPr>
        <w:t>reference</w:t>
      </w:r>
      <w:r w:rsidR="000D7169">
        <w:rPr>
          <w:rFonts w:ascii="Calibri" w:hAnsi="Calibri"/>
          <w:sz w:val="22"/>
          <w:szCs w:val="22"/>
        </w:rPr>
        <w:t xml:space="preserve"> the </w:t>
      </w:r>
      <w:r w:rsidR="005B587B">
        <w:rPr>
          <w:rFonts w:ascii="Calibri" w:hAnsi="Calibri"/>
          <w:sz w:val="22"/>
          <w:szCs w:val="22"/>
        </w:rPr>
        <w:t>document titled</w:t>
      </w:r>
      <w:r w:rsidR="000B2B5D">
        <w:rPr>
          <w:rFonts w:ascii="Calibri" w:hAnsi="Calibri"/>
          <w:sz w:val="22"/>
          <w:szCs w:val="22"/>
        </w:rPr>
        <w:t xml:space="preserve"> “</w:t>
      </w:r>
      <w:r w:rsidR="000B2B5D" w:rsidRPr="000B2B5D">
        <w:rPr>
          <w:rFonts w:ascii="Calibri" w:hAnsi="Calibri"/>
          <w:sz w:val="22"/>
          <w:szCs w:val="22"/>
        </w:rPr>
        <w:t>Data Specifications &amp; Requirements for Sharing Tailored Care Managemen</w:t>
      </w:r>
      <w:r w:rsidR="000B2B5D" w:rsidRPr="006757F2">
        <w:rPr>
          <w:rFonts w:ascii="Calibri" w:hAnsi="Calibri"/>
          <w:sz w:val="22"/>
          <w:szCs w:val="22"/>
        </w:rPr>
        <w:t xml:space="preserve">t Entity Short Names to </w:t>
      </w:r>
      <w:r w:rsidR="000B2B5D" w:rsidRPr="000B2B5D">
        <w:rPr>
          <w:rFonts w:ascii="Calibri" w:hAnsi="Calibri"/>
          <w:sz w:val="22"/>
          <w:szCs w:val="22"/>
        </w:rPr>
        <w:t>Support Tailored Care Management for Tailored Plans and Prepaid Inpatient Health Plans</w:t>
      </w:r>
      <w:r w:rsidR="000B2B5D">
        <w:rPr>
          <w:rFonts w:ascii="Calibri" w:hAnsi="Calibri"/>
          <w:sz w:val="22"/>
          <w:szCs w:val="22"/>
        </w:rPr>
        <w:t xml:space="preserve">” </w:t>
      </w:r>
      <w:r w:rsidR="000D7169">
        <w:rPr>
          <w:rFonts w:ascii="Calibri" w:hAnsi="Calibri"/>
          <w:sz w:val="22"/>
          <w:szCs w:val="22"/>
        </w:rPr>
        <w:t>on the NC Medicaid portal</w:t>
      </w:r>
      <w:r w:rsidR="00275997">
        <w:rPr>
          <w:rFonts w:ascii="Calibri" w:hAnsi="Calibri"/>
          <w:sz w:val="22"/>
          <w:szCs w:val="22"/>
        </w:rPr>
        <w:t xml:space="preserve"> here – </w:t>
      </w:r>
      <w:hyperlink r:id="rId18" w:history="1">
        <w:r w:rsidR="00275997" w:rsidRPr="000B2B5D">
          <w:rPr>
            <w:rStyle w:val="Hyperlink"/>
            <w:rFonts w:ascii="Calibri" w:hAnsi="Calibri"/>
            <w:sz w:val="22"/>
            <w:szCs w:val="22"/>
          </w:rPr>
          <w:t>Link</w:t>
        </w:r>
      </w:hyperlink>
      <w:r w:rsidR="00275997">
        <w:rPr>
          <w:rFonts w:ascii="Calibri" w:hAnsi="Calibri"/>
          <w:sz w:val="22"/>
          <w:szCs w:val="22"/>
        </w:rPr>
        <w:t>.</w:t>
      </w:r>
    </w:p>
    <w:bookmarkEnd w:id="5"/>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lastRenderedPageBreak/>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w:t>
      </w:r>
      <w:proofErr w:type="gramStart"/>
      <w:r w:rsidR="00E43E5A">
        <w:rPr>
          <w:rFonts w:ascii="Calibri" w:hAnsi="Calibri"/>
          <w:sz w:val="22"/>
          <w:szCs w:val="22"/>
        </w:rPr>
        <w:t>is</w:t>
      </w:r>
      <w:proofErr w:type="gramEnd"/>
      <w:r w:rsidR="00E43E5A">
        <w:rPr>
          <w:rFonts w:ascii="Calibri" w:hAnsi="Calibri"/>
          <w:sz w:val="22"/>
          <w:szCs w:val="22"/>
        </w:rPr>
        <w:t xml:space="preserve">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w:t>
      </w:r>
      <w:proofErr w:type="gramStart"/>
      <w:r w:rsidR="00F73487">
        <w:rPr>
          <w:rFonts w:ascii="Calibri" w:hAnsi="Calibri"/>
          <w:sz w:val="22"/>
          <w:szCs w:val="22"/>
        </w:rPr>
        <w:t>setup</w:t>
      </w:r>
      <w:proofErr w:type="gramEnd"/>
      <w:r w:rsidR="00F73487">
        <w:rPr>
          <w:rFonts w:ascii="Calibri" w:hAnsi="Calibri"/>
          <w:sz w:val="22"/>
          <w:szCs w:val="22"/>
        </w:rPr>
        <w:t xml:space="preserve">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w:t>
      </w:r>
      <w:proofErr w:type="gramStart"/>
      <w:r w:rsidR="002446F1" w:rsidRPr="002844FC">
        <w:rPr>
          <w:rFonts w:ascii="Calibri" w:hAnsi="Calibri"/>
          <w:bCs/>
          <w:sz w:val="22"/>
          <w:szCs w:val="22"/>
        </w:rPr>
        <w:t>few</w:t>
      </w:r>
      <w:proofErr w:type="gramEnd"/>
      <w:r w:rsidR="002446F1" w:rsidRPr="002844FC">
        <w:rPr>
          <w:rFonts w:ascii="Calibri" w:hAnsi="Calibri"/>
          <w:bCs/>
          <w:sz w:val="22"/>
          <w:szCs w:val="22"/>
        </w:rPr>
        <w:t xml:space="preserve">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61ACE4F8">
      <w:pPr>
        <w:ind w:left="720"/>
        <w:rPr>
          <w:rFonts w:ascii="Calibri" w:hAnsi="Calibri" w:cs="Calibri"/>
          <w:b/>
          <w:bCs/>
          <w:sz w:val="22"/>
          <w:szCs w:val="22"/>
        </w:rPr>
      </w:pPr>
    </w:p>
    <w:p w14:paraId="15563E7D" w14:textId="43540EB5" w:rsidR="61ACE4F8" w:rsidRDefault="61ACE4F8" w:rsidP="61ACE4F8">
      <w:pPr>
        <w:ind w:left="720"/>
        <w:rPr>
          <w:rFonts w:ascii="Calibri" w:hAnsi="Calibri" w:cs="Calibri"/>
          <w:b/>
          <w:bCs/>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0D377FCE" w14:textId="77777777" w:rsidR="006A3E0F" w:rsidRDefault="006A3E0F" w:rsidP="006F5086">
      <w:pPr>
        <w:pStyle w:val="ListParagraph"/>
        <w:rPr>
          <w:rFonts w:ascii="Calibri" w:hAnsi="Calibri" w:cs="Calibri"/>
          <w:b/>
          <w:sz w:val="22"/>
          <w:szCs w:val="22"/>
        </w:rPr>
      </w:pP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IDs </w:t>
      </w:r>
    </w:p>
    <w:p w14:paraId="252EB65D" w14:textId="77777777" w:rsidR="006A3E0F" w:rsidRDefault="006A3E0F" w:rsidP="006F5086">
      <w:pPr>
        <w:pStyle w:val="ListParagraph"/>
        <w:rPr>
          <w:rFonts w:ascii="Calibri" w:hAnsi="Calibri" w:cs="Calibri"/>
          <w:b/>
          <w:sz w:val="22"/>
          <w:szCs w:val="22"/>
        </w:rPr>
      </w:pP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0C16CDED" w14:textId="77777777" w:rsidR="006A3E0F" w:rsidRDefault="006A3E0F" w:rsidP="006F5086">
      <w:pPr>
        <w:pStyle w:val="ListParagraph"/>
        <w:rPr>
          <w:rFonts w:ascii="Calibri" w:hAnsi="Calibri" w:cs="Calibri"/>
          <w:b/>
          <w:sz w:val="22"/>
          <w:szCs w:val="22"/>
        </w:rPr>
      </w:pP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61E6C327" w14:textId="77777777" w:rsidR="006A3E0F" w:rsidRDefault="006A3E0F" w:rsidP="006F5086">
      <w:pPr>
        <w:pStyle w:val="ListParagraph"/>
        <w:rPr>
          <w:rFonts w:ascii="Calibri" w:hAnsi="Calibri" w:cs="Calibri"/>
          <w:b/>
          <w:sz w:val="22"/>
          <w:szCs w:val="22"/>
        </w:rPr>
      </w:pP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5713C0F8"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CD9A900" w14:textId="77777777" w:rsidR="006A3E0F" w:rsidRDefault="006A3E0F" w:rsidP="006F5086">
      <w:pPr>
        <w:pStyle w:val="ListParagraph"/>
        <w:rPr>
          <w:rFonts w:ascii="Calibri" w:hAnsi="Calibri" w:cs="Calibri"/>
          <w:b/>
          <w:sz w:val="22"/>
          <w:szCs w:val="22"/>
        </w:rPr>
      </w:pP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5354C2C" w14:textId="77777777" w:rsidR="006A3E0F" w:rsidRDefault="006A3E0F" w:rsidP="006A3E0F">
      <w:pPr>
        <w:pStyle w:val="ListParagraph"/>
        <w:rPr>
          <w:rFonts w:ascii="Calibri" w:hAnsi="Calibri" w:cs="Calibri"/>
          <w:b/>
          <w:sz w:val="22"/>
          <w:szCs w:val="22"/>
        </w:rPr>
      </w:pP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lastRenderedPageBreak/>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18B838D6" w14:textId="77777777" w:rsidR="006A3E0F" w:rsidRDefault="006A3E0F" w:rsidP="006A3E0F">
      <w:pPr>
        <w:pStyle w:val="ListParagraph"/>
        <w:rPr>
          <w:rFonts w:ascii="Calibri" w:hAnsi="Calibri" w:cs="Calibri"/>
          <w:b/>
          <w:sz w:val="22"/>
          <w:szCs w:val="22"/>
        </w:rPr>
      </w:pP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E691F2A" w14:textId="77777777" w:rsidR="006A3E0F" w:rsidRDefault="006A3E0F" w:rsidP="006A3E0F">
      <w:pPr>
        <w:pStyle w:val="ListParagraph"/>
        <w:rPr>
          <w:rFonts w:ascii="Calibri" w:hAnsi="Calibri" w:cs="Calibri"/>
          <w:b/>
          <w:sz w:val="22"/>
          <w:szCs w:val="22"/>
        </w:rPr>
      </w:pP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51DD7BA7" w14:textId="77777777" w:rsidR="006A3E0F" w:rsidRDefault="006A3E0F" w:rsidP="006F5086">
      <w:pPr>
        <w:pStyle w:val="ListParagraph"/>
        <w:rPr>
          <w:rFonts w:ascii="Calibri" w:hAnsi="Calibri" w:cs="Calibri"/>
          <w:sz w:val="22"/>
          <w:szCs w:val="22"/>
        </w:rPr>
      </w:pP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FD6552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01</w:t>
      </w:r>
    </w:p>
    <w:p w14:paraId="3264B4C9" w14:textId="7DE07E74"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02</w:t>
      </w:r>
    </w:p>
    <w:p w14:paraId="5C784268" w14:textId="5DF0CE3B"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03</w:t>
      </w:r>
      <w:r w:rsidR="003C0CAC">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25C75C88"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7B4FE303"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w:t>
      </w:r>
      <w:r w:rsidR="009E323D">
        <w:rPr>
          <w:rFonts w:ascii="Calibri" w:hAnsi="Calibri" w:cs="Calibri"/>
          <w:bCs/>
          <w:sz w:val="22"/>
          <w:szCs w:val="22"/>
        </w:rPr>
        <w:t>D</w:t>
      </w:r>
      <w:r w:rsidR="00141457" w:rsidRPr="00FA79B0">
        <w:rPr>
          <w:rFonts w:ascii="Calibri" w:hAnsi="Calibri" w:cs="Calibri"/>
          <w:bCs/>
          <w:sz w:val="22"/>
          <w:szCs w:val="22"/>
        </w:rPr>
        <w:t>D02”</w:t>
      </w:r>
    </w:p>
    <w:p w14:paraId="7F129804" w14:textId="153B8FF5"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1B4D76D" w14:textId="115A3D69" w:rsidR="00752FAF" w:rsidRPr="00353CA1" w:rsidRDefault="003C0CAC" w:rsidP="00A23E9A">
      <w:pPr>
        <w:pStyle w:val="ListParagraph"/>
        <w:numPr>
          <w:ilvl w:val="0"/>
          <w:numId w:val="31"/>
        </w:numPr>
        <w:rPr>
          <w:rFonts w:ascii="Calibri" w:hAnsi="Calibri" w:cs="Calibri"/>
          <w:b/>
          <w:sz w:val="22"/>
          <w:szCs w:val="22"/>
        </w:rPr>
      </w:pPr>
      <w:r w:rsidRPr="00353CA1">
        <w:rPr>
          <w:rFonts w:ascii="Calibri" w:hAnsi="Calibri" w:cs="Calibri"/>
          <w:bCs/>
          <w:sz w:val="22"/>
          <w:szCs w:val="22"/>
        </w:rPr>
        <w:t xml:space="preserve">Field Name: </w:t>
      </w:r>
      <w:r w:rsidR="00BE7234" w:rsidRPr="00353CA1">
        <w:rPr>
          <w:rFonts w:ascii="Calibri" w:hAnsi="Calibri" w:cs="Calibri"/>
          <w:bCs/>
          <w:sz w:val="22"/>
          <w:szCs w:val="22"/>
        </w:rPr>
        <w:t xml:space="preserve">Acuity Tier Assignment </w:t>
      </w:r>
      <w:r w:rsidR="00BE7234" w:rsidRPr="006757F2">
        <w:rPr>
          <w:rFonts w:ascii="Calibri" w:hAnsi="Calibri" w:cs="Calibri"/>
          <w:bCs/>
          <w:sz w:val="22"/>
          <w:szCs w:val="22"/>
        </w:rPr>
        <w:t xml:space="preserve">Date </w:t>
      </w:r>
      <w:r w:rsidR="00440785" w:rsidRPr="006757F2">
        <w:rPr>
          <w:rFonts w:ascii="Calibri" w:hAnsi="Calibri" w:cs="Calibri"/>
          <w:bCs/>
          <w:sz w:val="22"/>
          <w:szCs w:val="22"/>
        </w:rPr>
        <w:t>–</w:t>
      </w:r>
      <w:r w:rsidR="00BE7234" w:rsidRPr="006757F2">
        <w:rPr>
          <w:rFonts w:ascii="Calibri" w:hAnsi="Calibri" w:cs="Calibri"/>
          <w:bCs/>
          <w:sz w:val="22"/>
          <w:szCs w:val="22"/>
        </w:rPr>
        <w:t xml:space="preserve"> </w:t>
      </w:r>
      <w:r w:rsidR="00440785" w:rsidRPr="006757F2">
        <w:rPr>
          <w:rFonts w:ascii="Calibri" w:hAnsi="Calibri" w:cs="Calibri"/>
          <w:bCs/>
          <w:sz w:val="22"/>
          <w:szCs w:val="22"/>
        </w:rPr>
        <w:t xml:space="preserve">OPTIONAL. </w:t>
      </w:r>
      <w:r w:rsidR="00BE7234" w:rsidRPr="006757F2">
        <w:rPr>
          <w:rFonts w:ascii="Calibri" w:hAnsi="Calibri" w:cs="Calibri"/>
          <w:sz w:val="22"/>
          <w:szCs w:val="22"/>
        </w:rPr>
        <w:t>This</w:t>
      </w:r>
      <w:r w:rsidR="00BE7234" w:rsidRPr="00353CA1">
        <w:rPr>
          <w:rFonts w:ascii="Calibri" w:hAnsi="Calibri" w:cs="Calibri"/>
          <w:sz w:val="22"/>
          <w:szCs w:val="22"/>
        </w:rPr>
        <w:t xml:space="preserve"> represents the beneficiary’s assignment date to a specific Acuity Tier.</w:t>
      </w:r>
      <w:r w:rsidR="00F05A92" w:rsidRPr="00353CA1">
        <w:rPr>
          <w:rFonts w:ascii="Calibri" w:hAnsi="Calibri" w:cs="Calibri"/>
          <w:sz w:val="22"/>
          <w:szCs w:val="22"/>
        </w:rPr>
        <w:t xml:space="preserve"> </w:t>
      </w:r>
      <w:r w:rsidR="00CC3E95" w:rsidRPr="00353CA1">
        <w:rPr>
          <w:rFonts w:ascii="Calibri" w:hAnsi="Calibri"/>
          <w:sz w:val="22"/>
          <w:szCs w:val="22"/>
        </w:rPr>
        <w:t xml:space="preserve">BH I/DD TPs or </w:t>
      </w:r>
      <w:r w:rsidR="00FC3C67" w:rsidRPr="00353CA1">
        <w:rPr>
          <w:rFonts w:ascii="Calibri" w:hAnsi="Calibri"/>
          <w:sz w:val="22"/>
          <w:szCs w:val="22"/>
        </w:rPr>
        <w:t>PIHP</w:t>
      </w:r>
      <w:r w:rsidR="00CC3E95" w:rsidRPr="00353CA1">
        <w:rPr>
          <w:rFonts w:ascii="Calibri" w:hAnsi="Calibri"/>
          <w:sz w:val="22"/>
          <w:szCs w:val="22"/>
        </w:rPr>
        <w:t>s</w:t>
      </w:r>
      <w:r w:rsidR="0046383A" w:rsidRPr="00353CA1">
        <w:rPr>
          <w:rFonts w:ascii="Calibri" w:hAnsi="Calibri"/>
          <w:sz w:val="22"/>
          <w:szCs w:val="22"/>
        </w:rPr>
        <w:t xml:space="preserve"> </w:t>
      </w:r>
      <w:r w:rsidR="00F05A92" w:rsidRPr="00353CA1">
        <w:rPr>
          <w:rFonts w:ascii="Calibri" w:hAnsi="Calibri" w:cs="Calibri"/>
          <w:sz w:val="22"/>
          <w:szCs w:val="22"/>
        </w:rPr>
        <w:t>will receive this data from the Department.</w:t>
      </w:r>
      <w:r w:rsidR="009C51A8">
        <w:rPr>
          <w:rFonts w:ascii="Calibri" w:hAnsi="Calibri" w:cs="Calibri"/>
          <w:sz w:val="22"/>
          <w:szCs w:val="22"/>
        </w:rPr>
        <w:t xml:space="preserve"> This is an optional field.</w:t>
      </w:r>
    </w:p>
    <w:p w14:paraId="64E48692" w14:textId="7EA88559" w:rsidR="00353CA1" w:rsidRPr="00353CA1" w:rsidRDefault="00353CA1" w:rsidP="00353CA1">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38DD9700" w14:textId="77777777" w:rsidR="006A3E0F" w:rsidRDefault="006A3E0F" w:rsidP="006A3E0F">
      <w:pPr>
        <w:pStyle w:val="ListParagraph"/>
        <w:rPr>
          <w:rFonts w:ascii="Calibri" w:hAnsi="Calibri" w:cs="Calibri"/>
          <w:bCs/>
          <w:sz w:val="22"/>
          <w:szCs w:val="22"/>
        </w:rPr>
      </w:pP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7F6B2F8" w14:textId="77777777" w:rsidR="006A3E0F" w:rsidRDefault="006A3E0F" w:rsidP="006F5086">
      <w:pPr>
        <w:pStyle w:val="ListParagraph"/>
        <w:rPr>
          <w:rFonts w:ascii="Calibri" w:hAnsi="Calibri" w:cs="Calibri"/>
          <w:sz w:val="22"/>
          <w:szCs w:val="22"/>
        </w:rPr>
      </w:pP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lastRenderedPageBreak/>
        <w:t>Additional Guidance</w:t>
      </w:r>
      <w:r w:rsidR="00752FAF">
        <w:rPr>
          <w:rFonts w:ascii="Calibri" w:hAnsi="Calibri" w:cs="Calibri"/>
          <w:b/>
          <w:bCs/>
          <w:sz w:val="22"/>
          <w:szCs w:val="22"/>
        </w:rPr>
        <w:t xml:space="preserve"> </w:t>
      </w:r>
      <w:proofErr w:type="gramStart"/>
      <w:r w:rsidR="00752FAF">
        <w:rPr>
          <w:rFonts w:ascii="Calibri" w:hAnsi="Calibri" w:cs="Calibri"/>
          <w:b/>
          <w:bCs/>
          <w:sz w:val="22"/>
          <w:szCs w:val="22"/>
        </w:rPr>
        <w:t>on few</w:t>
      </w:r>
      <w:proofErr w:type="gramEnd"/>
      <w:r w:rsidR="00752FAF">
        <w:rPr>
          <w:rFonts w:ascii="Calibri" w:hAnsi="Calibri" w:cs="Calibri"/>
          <w:b/>
          <w:bCs/>
          <w:sz w:val="22"/>
          <w:szCs w:val="22"/>
        </w:rPr>
        <w:t xml:space="preserve">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BB6A82"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5255F3AB" w14:textId="5A21A75D" w:rsidR="00DF1041" w:rsidRPr="00BB6A82" w:rsidRDefault="00605064" w:rsidP="00BB6A82">
      <w:pPr>
        <w:numPr>
          <w:ilvl w:val="0"/>
          <w:numId w:val="31"/>
        </w:numPr>
        <w:rPr>
          <w:rFonts w:ascii="Calibri" w:hAnsi="Calibri" w:cs="Calibri"/>
          <w:b/>
          <w:sz w:val="22"/>
          <w:szCs w:val="22"/>
        </w:rPr>
      </w:pPr>
      <w:r>
        <w:rPr>
          <w:rFonts w:ascii="Calibri" w:hAnsi="Calibri" w:cs="Calibri"/>
          <w:sz w:val="22"/>
          <w:szCs w:val="22"/>
        </w:rPr>
        <w:t>Field Name</w:t>
      </w:r>
      <w:r w:rsidR="009E06EB">
        <w:rPr>
          <w:rFonts w:ascii="Calibri" w:hAnsi="Calibri" w:cs="Calibri"/>
          <w:sz w:val="22"/>
          <w:szCs w:val="22"/>
        </w:rPr>
        <w:t xml:space="preserve">: </w:t>
      </w:r>
      <w:r w:rsidR="009E06EB" w:rsidRPr="009E06EB">
        <w:rPr>
          <w:rFonts w:ascii="Calibri" w:hAnsi="Calibri" w:cs="Calibri"/>
          <w:sz w:val="22"/>
          <w:szCs w:val="22"/>
        </w:rPr>
        <w:t>Plan Coverage Description</w:t>
      </w:r>
    </w:p>
    <w:p w14:paraId="38C16351" w14:textId="52C45DF9" w:rsidR="00056BE2" w:rsidRPr="00BB6A82" w:rsidRDefault="00056BE2" w:rsidP="00056BE2">
      <w:pPr>
        <w:numPr>
          <w:ilvl w:val="1"/>
          <w:numId w:val="31"/>
        </w:numPr>
        <w:rPr>
          <w:rFonts w:ascii="Calibri" w:hAnsi="Calibri" w:cs="Calibri"/>
          <w:b/>
          <w:sz w:val="22"/>
          <w:szCs w:val="22"/>
        </w:rPr>
      </w:pPr>
      <w:r>
        <w:rPr>
          <w:rFonts w:ascii="Calibri" w:hAnsi="Calibri" w:cs="Calibri"/>
          <w:sz w:val="22"/>
          <w:szCs w:val="22"/>
        </w:rPr>
        <w:t>Acceptable Values:</w:t>
      </w:r>
    </w:p>
    <w:p w14:paraId="0AE440B9" w14:textId="4D0F2C35" w:rsidR="00381624" w:rsidRPr="005F6612" w:rsidRDefault="00381624" w:rsidP="00056BE2">
      <w:pPr>
        <w:numPr>
          <w:ilvl w:val="2"/>
          <w:numId w:val="31"/>
        </w:numPr>
        <w:rPr>
          <w:rFonts w:ascii="Calibri" w:hAnsi="Calibri" w:cs="Calibri"/>
          <w:bCs/>
          <w:sz w:val="22"/>
          <w:szCs w:val="22"/>
        </w:rPr>
      </w:pPr>
      <w:r w:rsidRPr="00BB6A82">
        <w:rPr>
          <w:rFonts w:ascii="Calibri" w:hAnsi="Calibri" w:cs="Calibri"/>
          <w:bCs/>
          <w:sz w:val="22"/>
          <w:szCs w:val="22"/>
        </w:rPr>
        <w:t>"TPMC”, “TPINV”, “</w:t>
      </w:r>
      <w:r w:rsidR="005F6612" w:rsidRPr="00BB6A82">
        <w:rPr>
          <w:rFonts w:ascii="Calibri" w:hAnsi="Calibri" w:cs="Calibri"/>
          <w:bCs/>
          <w:sz w:val="22"/>
          <w:szCs w:val="22"/>
        </w:rPr>
        <w:t>TPTBI” – indicate the member is enrolled in BH I/DD TP</w:t>
      </w:r>
      <w:r w:rsidR="00D30801">
        <w:rPr>
          <w:rFonts w:ascii="Calibri" w:hAnsi="Calibri" w:cs="Calibri"/>
          <w:bCs/>
          <w:sz w:val="22"/>
          <w:szCs w:val="22"/>
        </w:rPr>
        <w:t>.</w:t>
      </w:r>
      <w:r w:rsidR="00A31899">
        <w:rPr>
          <w:rFonts w:ascii="Calibri" w:hAnsi="Calibri" w:cs="Calibri"/>
          <w:bCs/>
          <w:sz w:val="22"/>
          <w:szCs w:val="22"/>
        </w:rPr>
        <w:t xml:space="preserve"> This can be found in </w:t>
      </w:r>
      <w:r w:rsidR="008C45BF">
        <w:rPr>
          <w:rFonts w:ascii="Calibri" w:hAnsi="Calibri" w:cs="Calibri"/>
          <w:bCs/>
          <w:sz w:val="22"/>
          <w:szCs w:val="22"/>
        </w:rPr>
        <w:t>loop 2300 HD04.</w:t>
      </w:r>
    </w:p>
    <w:p w14:paraId="05E24C92" w14:textId="2346C586" w:rsidR="00056BE2" w:rsidRPr="00BB6A82" w:rsidRDefault="0024298A" w:rsidP="00056BE2">
      <w:pPr>
        <w:numPr>
          <w:ilvl w:val="2"/>
          <w:numId w:val="31"/>
        </w:numPr>
        <w:rPr>
          <w:rFonts w:ascii="Calibri" w:hAnsi="Calibri" w:cs="Calibri"/>
          <w:bCs/>
          <w:sz w:val="22"/>
          <w:szCs w:val="22"/>
        </w:rPr>
      </w:pPr>
      <w:r w:rsidRPr="00BB6A82">
        <w:rPr>
          <w:rFonts w:ascii="Calibri" w:hAnsi="Calibri" w:cs="Calibri"/>
          <w:bCs/>
          <w:sz w:val="22"/>
          <w:szCs w:val="22"/>
        </w:rPr>
        <w:t xml:space="preserve">“PHPB”, “PHPC”, “TBI” – </w:t>
      </w:r>
      <w:r w:rsidRPr="005F6612">
        <w:rPr>
          <w:rFonts w:ascii="Calibri" w:hAnsi="Calibri" w:cs="Calibri"/>
          <w:bCs/>
          <w:sz w:val="22"/>
          <w:szCs w:val="22"/>
        </w:rPr>
        <w:t xml:space="preserve">indicates the member is enrolled </w:t>
      </w:r>
      <w:r w:rsidR="00381624" w:rsidRPr="005F6612">
        <w:rPr>
          <w:rFonts w:ascii="Calibri" w:hAnsi="Calibri" w:cs="Calibri"/>
          <w:bCs/>
          <w:sz w:val="22"/>
          <w:szCs w:val="22"/>
        </w:rPr>
        <w:t xml:space="preserve">in </w:t>
      </w:r>
      <w:r w:rsidRPr="005F6612">
        <w:rPr>
          <w:rFonts w:ascii="Calibri" w:hAnsi="Calibri" w:cs="Calibri"/>
          <w:bCs/>
          <w:sz w:val="22"/>
          <w:szCs w:val="22"/>
        </w:rPr>
        <w:t>PIHP</w:t>
      </w:r>
      <w:r w:rsidR="00D30801">
        <w:rPr>
          <w:rFonts w:ascii="Calibri" w:hAnsi="Calibri" w:cs="Calibri"/>
          <w:bCs/>
          <w:sz w:val="22"/>
          <w:szCs w:val="22"/>
        </w:rPr>
        <w:t>.</w:t>
      </w:r>
      <w:r w:rsidR="008C45BF">
        <w:rPr>
          <w:rFonts w:ascii="Calibri" w:hAnsi="Calibri" w:cs="Calibri"/>
          <w:bCs/>
          <w:sz w:val="22"/>
          <w:szCs w:val="22"/>
        </w:rPr>
        <w:t xml:space="preserve"> This can be found in loop 2300 HD04.</w:t>
      </w:r>
    </w:p>
    <w:p w14:paraId="0E6D7BE1" w14:textId="77777777" w:rsidR="00033859" w:rsidRPr="00033859" w:rsidRDefault="00033859" w:rsidP="00033859">
      <w:pPr>
        <w:rPr>
          <w:rFonts w:ascii="Calibri" w:hAnsi="Calibri"/>
          <w:sz w:val="22"/>
          <w:szCs w:val="22"/>
        </w:rPr>
      </w:pPr>
    </w:p>
    <w:p w14:paraId="42D4CA0D" w14:textId="32FDA317"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w:t>
      </w:r>
      <w:r w:rsidR="008F787E">
        <w:rPr>
          <w:rFonts w:ascii="Calibri" w:hAnsi="Calibri"/>
          <w:sz w:val="22"/>
          <w:szCs w:val="22"/>
        </w:rPr>
        <w:t xml:space="preserve">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 xml:space="preserve">shall review these standard file layouts, associated requirements, </w:t>
      </w:r>
      <w:proofErr w:type="gramStart"/>
      <w:r w:rsidR="00884BB7">
        <w:rPr>
          <w:rFonts w:ascii="Calibri" w:hAnsi="Calibri"/>
          <w:sz w:val="22"/>
          <w:szCs w:val="22"/>
        </w:rPr>
        <w:t>testing</w:t>
      </w:r>
      <w:proofErr w:type="gramEnd"/>
      <w:r w:rsidR="00884BB7">
        <w:rPr>
          <w:rFonts w:ascii="Calibri" w:hAnsi="Calibri"/>
          <w:sz w:val="22"/>
          <w:szCs w:val="22"/>
        </w:rPr>
        <w:t xml:space="preserve"> and </w:t>
      </w:r>
      <w:proofErr w:type="gramStart"/>
      <w:r w:rsidR="00884BB7">
        <w:rPr>
          <w:rFonts w:ascii="Calibri" w:hAnsi="Calibri"/>
          <w:sz w:val="22"/>
          <w:szCs w:val="22"/>
        </w:rPr>
        <w:t>implementation</w:t>
      </w:r>
      <w:proofErr w:type="gramEnd"/>
      <w:r w:rsidR="00884BB7">
        <w:rPr>
          <w:rFonts w:ascii="Calibri" w:hAnsi="Calibri"/>
          <w:sz w:val="22"/>
          <w:szCs w:val="22"/>
        </w:rPr>
        <w:t xml:space="preserve"> expectations with the</w:t>
      </w:r>
      <w:r w:rsidR="00755EB1">
        <w:rPr>
          <w:rFonts w:ascii="Calibri" w:hAnsi="Calibri"/>
          <w:sz w:val="22"/>
          <w:szCs w:val="22"/>
        </w:rPr>
        <w:t xml:space="preserve">ir contracted AMH+ </w:t>
      </w:r>
      <w:r w:rsidR="00941D1D">
        <w:rPr>
          <w:rFonts w:ascii="Calibri" w:hAnsi="Calibri"/>
          <w:sz w:val="22"/>
          <w:szCs w:val="22"/>
        </w:rPr>
        <w:t>practices</w:t>
      </w:r>
      <w:r w:rsidR="00A430AB">
        <w:rPr>
          <w:rFonts w:ascii="Calibri" w:hAnsi="Calibri"/>
          <w:sz w:val="22"/>
          <w:szCs w:val="22"/>
        </w:rPr>
        <w:t xml:space="preserve"> and </w:t>
      </w:r>
      <w:r w:rsidR="00755EB1">
        <w:rPr>
          <w:rFonts w:ascii="Calibri" w:hAnsi="Calibri"/>
          <w:sz w:val="22"/>
          <w:szCs w:val="22"/>
        </w:rPr>
        <w:t>CMA</w:t>
      </w:r>
      <w:r w:rsidR="00941D1D">
        <w:rPr>
          <w:rFonts w:ascii="Calibri" w:hAnsi="Calibri"/>
          <w:sz w:val="22"/>
          <w:szCs w:val="22"/>
        </w:rPr>
        <w:t>s</w:t>
      </w:r>
      <w:r w:rsidR="00A430AB">
        <w:rPr>
          <w:rFonts w:ascii="Calibri" w:hAnsi="Calibri"/>
          <w:sz w:val="22"/>
          <w:szCs w:val="22"/>
        </w:rPr>
        <w:t xml:space="preserve"> </w:t>
      </w:r>
      <w:r w:rsidR="00755EB1">
        <w:rPr>
          <w:rFonts w:ascii="Calibri" w:hAnsi="Calibri"/>
          <w:sz w:val="22"/>
          <w:szCs w:val="22"/>
        </w:rPr>
        <w:t xml:space="preserve">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5349BD4F" w:rsidR="006075FA" w:rsidRPr="006F5086" w:rsidRDefault="006075FA" w:rsidP="006F5086">
      <w:pPr>
        <w:pStyle w:val="ListParagraph"/>
        <w:numPr>
          <w:ilvl w:val="0"/>
          <w:numId w:val="35"/>
        </w:numPr>
        <w:rPr>
          <w:rFonts w:ascii="Calibri" w:hAnsi="Calibri"/>
          <w:b/>
          <w:color w:val="000000"/>
          <w:sz w:val="22"/>
          <w:szCs w:val="22"/>
          <w:u w:val="single"/>
        </w:rPr>
      </w:pPr>
      <w:r w:rsidRPr="006F5086">
        <w:rPr>
          <w:rFonts w:ascii="Calibri" w:hAnsi="Calibri"/>
          <w:b/>
          <w:sz w:val="22"/>
          <w:szCs w:val="22"/>
          <w:u w:val="single"/>
        </w:rPr>
        <w:t>Pharmacy Lock-in: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6" w:name="_MON_1623232157"/>
    <w:bookmarkEnd w:id="6"/>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8.45pt;height:45.15pt" o:ole="">
            <v:imagedata r:id="rId19" o:title=""/>
          </v:shape>
          <o:OLEObject Type="Embed" ProgID="Word.Document.12" ShapeID="_x0000_i1026" DrawAspect="Icon" ObjectID="_1812456081" r:id="rId20">
            <o:FieldCodes>\s</o:FieldCodes>
          </o:OLEObject>
        </w:object>
      </w:r>
    </w:p>
    <w:p w14:paraId="7167BACD" w14:textId="77777777" w:rsidR="00621329" w:rsidRDefault="00621329" w:rsidP="006075FA">
      <w:pPr>
        <w:rPr>
          <w:rFonts w:ascii="Calibri" w:hAnsi="Calibri"/>
          <w:b/>
          <w:sz w:val="22"/>
          <w:szCs w:val="22"/>
        </w:rPr>
      </w:pPr>
    </w:p>
    <w:p w14:paraId="337637B8" w14:textId="48AE035C" w:rsidR="006075FA" w:rsidRPr="006757F2"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w:t>
      </w:r>
      <w:r w:rsidR="004C6DC9" w:rsidRPr="006757F2">
        <w:rPr>
          <w:rFonts w:ascii="Calibri" w:hAnsi="Calibri"/>
          <w:sz w:val="22"/>
          <w:szCs w:val="22"/>
        </w:rPr>
        <w:t>ts</w:t>
      </w:r>
      <w:r w:rsidR="00791DDC" w:rsidRPr="006757F2">
        <w:rPr>
          <w:rFonts w:ascii="Calibri" w:hAnsi="Calibri"/>
          <w:sz w:val="22"/>
          <w:szCs w:val="22"/>
        </w:rPr>
        <w:t>. File data should contain both BH I/DD TP and PIHP members.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262E2442"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r w:rsidR="005512CA">
        <w:rPr>
          <w:rFonts w:ascii="Calibri" w:hAnsi="Calibri"/>
          <w:sz w:val="22"/>
          <w:szCs w:val="22"/>
        </w:rPr>
        <w:t>.</w:t>
      </w:r>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18D85249" w:rsidR="004758E4" w:rsidRPr="006757F2" w:rsidRDefault="004758E4" w:rsidP="004758E4">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00C07387">
        <w:rPr>
          <w:rFonts w:ascii="Calibri" w:hAnsi="Calibri"/>
          <w:sz w:val="22"/>
          <w:szCs w:val="22"/>
        </w:rPr>
        <w:t xml:space="preserve">and PIHPs </w:t>
      </w:r>
      <w:r w:rsidRPr="00E22B25">
        <w:rPr>
          <w:rFonts w:ascii="Calibri" w:hAnsi="Calibri"/>
          <w:sz w:val="22"/>
          <w:szCs w:val="22"/>
        </w:rPr>
        <w:t xml:space="preserve">are expected to follow the </w:t>
      </w:r>
      <w:proofErr w:type="gramStart"/>
      <w:r w:rsidRPr="00E22B25">
        <w:rPr>
          <w:rFonts w:ascii="Calibri" w:hAnsi="Calibri"/>
          <w:sz w:val="22"/>
          <w:szCs w:val="22"/>
        </w:rPr>
        <w:t>below file naming conventi</w:t>
      </w:r>
      <w:r w:rsidRPr="006757F2">
        <w:rPr>
          <w:rFonts w:ascii="Calibri" w:hAnsi="Calibri"/>
          <w:sz w:val="22"/>
          <w:szCs w:val="22"/>
        </w:rPr>
        <w:t>on</w:t>
      </w:r>
      <w:proofErr w:type="gramEnd"/>
      <w:r w:rsidR="003C2516" w:rsidRPr="006757F2">
        <w:rPr>
          <w:rFonts w:ascii="Calibri" w:hAnsi="Calibri"/>
          <w:sz w:val="22"/>
          <w:szCs w:val="22"/>
        </w:rPr>
        <w:t>.</w:t>
      </w:r>
      <w:r w:rsidRPr="006757F2">
        <w:rPr>
          <w:rFonts w:ascii="Calibri" w:hAnsi="Calibri"/>
          <w:sz w:val="22"/>
          <w:szCs w:val="22"/>
        </w:rPr>
        <w:t xml:space="preserve"> </w:t>
      </w:r>
      <w:r w:rsidR="00A22A5C" w:rsidRPr="006757F2">
        <w:rPr>
          <w:rFonts w:ascii="Calibri" w:hAnsi="Calibri"/>
          <w:sz w:val="22"/>
          <w:szCs w:val="22"/>
        </w:rPr>
        <w:t>File naming convention should be utilized by both BH I/DD TPs and PIHPs.</w:t>
      </w:r>
    </w:p>
    <w:p w14:paraId="0878B553" w14:textId="77777777" w:rsidR="00C07387" w:rsidRDefault="00C07387" w:rsidP="004758E4">
      <w:pPr>
        <w:rPr>
          <w:rFonts w:ascii="Calibri" w:hAnsi="Calibri"/>
          <w:b/>
          <w:sz w:val="22"/>
          <w:szCs w:val="22"/>
        </w:rPr>
      </w:pPr>
    </w:p>
    <w:p w14:paraId="7EC38B3D" w14:textId="5484308D" w:rsidR="004758E4" w:rsidRDefault="004758E4" w:rsidP="004758E4">
      <w:pPr>
        <w:rPr>
          <w:rFonts w:ascii="Calibri" w:hAnsi="Calibri"/>
          <w:sz w:val="22"/>
          <w:szCs w:val="22"/>
        </w:rPr>
      </w:pPr>
      <w:proofErr w:type="spellStart"/>
      <w:r>
        <w:rPr>
          <w:rFonts w:ascii="Calibri" w:hAnsi="Calibri"/>
          <w:sz w:val="22"/>
          <w:szCs w:val="22"/>
        </w:rPr>
        <w:t>NCMT_BeneficiaryPharmacyLockInData</w:t>
      </w:r>
      <w:proofErr w:type="spellEnd"/>
      <w:r w:rsidRPr="00E22B25">
        <w:rPr>
          <w:rFonts w:ascii="Calibri" w:hAnsi="Calibri"/>
          <w:sz w:val="22"/>
          <w:szCs w:val="22"/>
        </w:rPr>
        <w:t>_</w:t>
      </w:r>
      <w:r w:rsidR="001E7007">
        <w:rPr>
          <w:rFonts w:ascii="Calibri" w:hAnsi="Calibri"/>
          <w:sz w:val="22"/>
          <w:szCs w:val="22"/>
        </w:rPr>
        <w:t>&lt;TP</w:t>
      </w:r>
      <w:r w:rsidR="00C07387">
        <w:rPr>
          <w:rFonts w:ascii="Calibri" w:hAnsi="Calibri"/>
          <w:sz w:val="22"/>
          <w:szCs w:val="22"/>
        </w:rPr>
        <w:t>/</w:t>
      </w:r>
      <w:proofErr w:type="spellStart"/>
      <w:r w:rsidR="00C07387">
        <w:rPr>
          <w:rFonts w:ascii="Calibri" w:hAnsi="Calibri"/>
          <w:sz w:val="22"/>
          <w:szCs w:val="22"/>
        </w:rPr>
        <w:t>PIHP</w:t>
      </w:r>
      <w:r w:rsidR="001E7007">
        <w:rPr>
          <w:rFonts w:ascii="Calibri" w:hAnsi="Calibri"/>
          <w:sz w:val="22"/>
          <w:szCs w:val="22"/>
        </w:rPr>
        <w:t>ShortName</w:t>
      </w:r>
      <w:proofErr w:type="spellEnd"/>
      <w:r w:rsidR="001E7007">
        <w:rPr>
          <w:rFonts w:ascii="Calibri" w:hAnsi="Calibri"/>
          <w:sz w:val="22"/>
          <w:szCs w:val="22"/>
        </w:rPr>
        <w:t>&gt;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2083B4E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sidR="006A3E0F">
        <w:rPr>
          <w:rFonts w:ascii="Calibri" w:hAnsi="Calibri"/>
          <w:sz w:val="22"/>
          <w:szCs w:val="22"/>
        </w:rPr>
        <w:t>/PIHPs</w:t>
      </w:r>
      <w:r>
        <w:rPr>
          <w:rFonts w:ascii="Calibri" w:hAnsi="Calibri"/>
          <w:sz w:val="22"/>
          <w:szCs w:val="22"/>
        </w:rPr>
        <w:t>, use these for &lt;TP</w:t>
      </w:r>
      <w:r w:rsidR="00C07387">
        <w:rPr>
          <w:rFonts w:ascii="Calibri" w:hAnsi="Calibri"/>
          <w:sz w:val="22"/>
          <w:szCs w:val="22"/>
        </w:rPr>
        <w:t>/</w:t>
      </w:r>
      <w:proofErr w:type="spellStart"/>
      <w:r w:rsidR="00C07387">
        <w:rPr>
          <w:rFonts w:ascii="Calibri" w:hAnsi="Calibri"/>
          <w:sz w:val="22"/>
          <w:szCs w:val="22"/>
        </w:rPr>
        <w:t>PIHP</w:t>
      </w:r>
      <w:r>
        <w:rPr>
          <w:rFonts w:ascii="Calibri" w:hAnsi="Calibri"/>
          <w:sz w:val="22"/>
          <w:szCs w:val="22"/>
        </w:rPr>
        <w:t>Sh</w:t>
      </w:r>
      <w:r w:rsidR="00CB388A">
        <w:rPr>
          <w:rFonts w:ascii="Calibri" w:hAnsi="Calibri"/>
          <w:sz w:val="22"/>
          <w:szCs w:val="22"/>
        </w:rPr>
        <w:t>o</w:t>
      </w:r>
      <w:r>
        <w:rPr>
          <w:rFonts w:ascii="Calibri" w:hAnsi="Calibri"/>
          <w:sz w:val="22"/>
          <w:szCs w:val="22"/>
        </w:rPr>
        <w:t>rtName</w:t>
      </w:r>
      <w:proofErr w:type="spellEnd"/>
      <w:r>
        <w:rPr>
          <w:rFonts w:ascii="Calibri" w:hAnsi="Calibri"/>
          <w:sz w:val="22"/>
          <w:szCs w:val="22"/>
        </w:rPr>
        <w:t>&gt;</w:t>
      </w:r>
    </w:p>
    <w:p w14:paraId="38DDE5DA" w14:textId="3DD967B4"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A22A5C">
        <w:rPr>
          <w:rFonts w:ascii="Calibri" w:hAnsi="Calibri"/>
          <w:sz w:val="22"/>
          <w:szCs w:val="22"/>
        </w:rPr>
        <w:t>B</w:t>
      </w:r>
    </w:p>
    <w:p w14:paraId="0DADFF51" w14:textId="0D321A04"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A22A5C">
        <w:rPr>
          <w:rFonts w:ascii="Calibri" w:hAnsi="Calibri"/>
          <w:sz w:val="22"/>
          <w:szCs w:val="22"/>
        </w:rPr>
        <w:t>B</w:t>
      </w:r>
    </w:p>
    <w:p w14:paraId="1A239EB3" w14:textId="3D4F319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A22A5C">
        <w:rPr>
          <w:rFonts w:ascii="Calibri" w:hAnsi="Calibri"/>
          <w:sz w:val="22"/>
          <w:szCs w:val="22"/>
        </w:rPr>
        <w:t>B</w:t>
      </w:r>
    </w:p>
    <w:p w14:paraId="1EE70C8D" w14:textId="222F83E5"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A22A5C">
        <w:rPr>
          <w:rFonts w:ascii="Calibri" w:hAnsi="Calibri"/>
          <w:sz w:val="22"/>
          <w:szCs w:val="22"/>
        </w:rPr>
        <w:t>B</w:t>
      </w:r>
    </w:p>
    <w:p w14:paraId="3C2FF0A4" w14:textId="77777777" w:rsidR="00B3587D" w:rsidRDefault="00B3587D" w:rsidP="006F5086">
      <w:pPr>
        <w:rPr>
          <w:rFonts w:ascii="Calibri" w:hAnsi="Calibri"/>
          <w:sz w:val="22"/>
          <w:szCs w:val="22"/>
        </w:rPr>
      </w:pPr>
    </w:p>
    <w:p w14:paraId="464FDBDF" w14:textId="77777777" w:rsidR="000424CD" w:rsidRPr="000D7169" w:rsidRDefault="000424CD" w:rsidP="000424CD">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 BH I/DD TPs or PIHPs</w:t>
      </w:r>
      <w:r w:rsidRPr="00F72817">
        <w:rPr>
          <w:rFonts w:ascii="Calibri" w:hAnsi="Calibri"/>
          <w:sz w:val="22"/>
          <w:szCs w:val="22"/>
        </w:rPr>
        <w:t xml:space="preserve"> </w:t>
      </w:r>
      <w:r>
        <w:rPr>
          <w:rFonts w:ascii="Calibri" w:hAnsi="Calibri"/>
          <w:sz w:val="22"/>
          <w:szCs w:val="22"/>
        </w:rPr>
        <w:t>should reference the document titled “</w:t>
      </w:r>
      <w:r w:rsidRPr="000B2B5D">
        <w:rPr>
          <w:rFonts w:ascii="Calibri" w:hAnsi="Calibri"/>
          <w:sz w:val="22"/>
          <w:szCs w:val="22"/>
        </w:rPr>
        <w:t>Data Specifications &amp; Requirements for Sharing Tailored Care Management Entity Short Names to Support Tailored Care Management for Tailored Plans and Prepaid Inpatient Health Plans</w:t>
      </w:r>
      <w:r>
        <w:rPr>
          <w:rFonts w:ascii="Calibri" w:hAnsi="Calibri"/>
          <w:sz w:val="22"/>
          <w:szCs w:val="22"/>
        </w:rPr>
        <w:t xml:space="preserve">” on the NC Medicaid portal here – </w:t>
      </w:r>
      <w:hyperlink r:id="rId21" w:history="1">
        <w:r w:rsidRPr="000B2B5D">
          <w:rPr>
            <w:rStyle w:val="Hyperlink"/>
            <w:rFonts w:ascii="Calibri" w:hAnsi="Calibri"/>
            <w:sz w:val="22"/>
            <w:szCs w:val="22"/>
          </w:rPr>
          <w:t>Link</w:t>
        </w:r>
      </w:hyperlink>
      <w:r>
        <w:rPr>
          <w:rFonts w:ascii="Calibri" w:hAnsi="Calibri"/>
          <w:sz w:val="22"/>
          <w:szCs w:val="22"/>
        </w:rPr>
        <w:t>.</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7FBAE99A"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9C1FC1">
        <w:rPr>
          <w:rFonts w:ascii="Calibri" w:hAnsi="Calibri"/>
          <w:sz w:val="22"/>
          <w:szCs w:val="22"/>
        </w:rPr>
        <w:t xml:space="preserve"> and </w:t>
      </w:r>
      <w:r w:rsidR="00121E6B" w:rsidRPr="00121E6B">
        <w:rPr>
          <w:rFonts w:ascii="Calibri" w:hAnsi="Calibri"/>
          <w:sz w:val="22"/>
          <w:szCs w:val="22"/>
        </w:rPr>
        <w:t>CMA</w:t>
      </w:r>
      <w:r w:rsidR="00941D1D">
        <w:rPr>
          <w:rFonts w:ascii="Calibri" w:hAnsi="Calibri"/>
          <w:sz w:val="22"/>
          <w:szCs w:val="22"/>
        </w:rPr>
        <w:t>s</w:t>
      </w:r>
      <w:r w:rsidR="00121E6B" w:rsidRPr="00121E6B">
        <w:rPr>
          <w:rFonts w:ascii="Calibri" w:hAnsi="Calibri"/>
          <w:sz w:val="22"/>
          <w:szCs w:val="22"/>
        </w:rPr>
        <w:t xml:space="preserve">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w:t>
      </w:r>
      <w:proofErr w:type="gramStart"/>
      <w:r w:rsidR="00121E6B" w:rsidRPr="00121E6B">
        <w:rPr>
          <w:rFonts w:ascii="Calibri" w:hAnsi="Calibri"/>
          <w:sz w:val="22"/>
          <w:szCs w:val="22"/>
        </w:rPr>
        <w:t>testing</w:t>
      </w:r>
      <w:proofErr w:type="gramEnd"/>
      <w:r w:rsidR="00121E6B" w:rsidRPr="00121E6B">
        <w:rPr>
          <w:rFonts w:ascii="Calibri" w:hAnsi="Calibri"/>
          <w:sz w:val="22"/>
          <w:szCs w:val="22"/>
        </w:rPr>
        <w:t xml:space="preserve"> and </w:t>
      </w:r>
      <w:proofErr w:type="gramStart"/>
      <w:r w:rsidR="00121E6B" w:rsidRPr="00121E6B">
        <w:rPr>
          <w:rFonts w:ascii="Calibri" w:hAnsi="Calibri"/>
          <w:sz w:val="22"/>
          <w:szCs w:val="22"/>
        </w:rPr>
        <w:t>implementation</w:t>
      </w:r>
      <w:proofErr w:type="gramEnd"/>
      <w:r w:rsidR="00121E6B" w:rsidRPr="00121E6B">
        <w:rPr>
          <w:rFonts w:ascii="Calibri" w:hAnsi="Calibri"/>
          <w:sz w:val="22"/>
          <w:szCs w:val="22"/>
        </w:rPr>
        <w:t xml:space="preserve"> expectations with their contracted AMH+ </w:t>
      </w:r>
      <w:r w:rsidR="00941D1D">
        <w:rPr>
          <w:rFonts w:ascii="Calibri" w:hAnsi="Calibri"/>
          <w:sz w:val="22"/>
          <w:szCs w:val="22"/>
        </w:rPr>
        <w:t>practices</w:t>
      </w:r>
      <w:r w:rsidR="00A430AB">
        <w:rPr>
          <w:rFonts w:ascii="Calibri" w:hAnsi="Calibri"/>
          <w:sz w:val="22"/>
          <w:szCs w:val="22"/>
        </w:rPr>
        <w:t xml:space="preserve"> and </w:t>
      </w:r>
      <w:r w:rsidR="00121E6B" w:rsidRPr="00121E6B">
        <w:rPr>
          <w:rFonts w:ascii="Calibri" w:hAnsi="Calibri"/>
          <w:sz w:val="22"/>
          <w:szCs w:val="22"/>
        </w:rPr>
        <w:t>CMA</w:t>
      </w:r>
      <w:r w:rsidR="00941D1D">
        <w:rPr>
          <w:rFonts w:ascii="Calibri" w:hAnsi="Calibri"/>
          <w:sz w:val="22"/>
          <w:szCs w:val="22"/>
        </w:rPr>
        <w:t>s</w:t>
      </w:r>
      <w:r w:rsidR="00A430AB">
        <w:rPr>
          <w:rFonts w:ascii="Calibri" w:hAnsi="Calibri"/>
          <w:sz w:val="22"/>
          <w:szCs w:val="22"/>
        </w:rPr>
        <w:t xml:space="preserve"> a</w:t>
      </w:r>
      <w:r w:rsidR="00121E6B" w:rsidRPr="00121E6B">
        <w:rPr>
          <w:rFonts w:ascii="Calibri" w:hAnsi="Calibri"/>
          <w:sz w:val="22"/>
          <w:szCs w:val="22"/>
        </w:rPr>
        <w:t>nd work with them to enable these data exchanges per the requirements outlined in the TP managed care contract and this requirements document.</w:t>
      </w:r>
    </w:p>
    <w:sectPr w:rsidR="00473FBA" w:rsidRPr="00E64691" w:rsidSect="007005D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AFA3" w14:textId="77777777" w:rsidR="002D6589" w:rsidRDefault="002D6589">
      <w:r>
        <w:separator/>
      </w:r>
    </w:p>
  </w:endnote>
  <w:endnote w:type="continuationSeparator" w:id="0">
    <w:p w14:paraId="049F232D" w14:textId="77777777" w:rsidR="002D6589" w:rsidRDefault="002D6589">
      <w:r>
        <w:continuationSeparator/>
      </w:r>
    </w:p>
  </w:endnote>
  <w:endnote w:type="continuationNotice" w:id="1">
    <w:p w14:paraId="0EA69A02" w14:textId="77777777" w:rsidR="002D6589" w:rsidRDefault="002D6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9949" w14:textId="36A77C5E"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2C809B5D"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sidR="004378D1">
      <w:rPr>
        <w:rFonts w:ascii="Calibri" w:hAnsi="Calibri"/>
        <w:b/>
        <w:bCs/>
        <w:sz w:val="14"/>
        <w:szCs w:val="14"/>
      </w:rPr>
      <w:t>7</w:t>
    </w:r>
    <w:r w:rsidR="00B9095A"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EE29" w14:textId="77777777" w:rsidR="002D6589" w:rsidRDefault="002D6589">
      <w:r>
        <w:separator/>
      </w:r>
    </w:p>
  </w:footnote>
  <w:footnote w:type="continuationSeparator" w:id="0">
    <w:p w14:paraId="6C07D731" w14:textId="77777777" w:rsidR="002D6589" w:rsidRDefault="002D6589">
      <w:r>
        <w:continuationSeparator/>
      </w:r>
    </w:p>
  </w:footnote>
  <w:footnote w:type="continuationNotice" w:id="1">
    <w:p w14:paraId="7A1EEDCC" w14:textId="77777777" w:rsidR="002D6589" w:rsidRDefault="002D65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3723">
    <w:abstractNumId w:val="20"/>
  </w:num>
  <w:num w:numId="2" w16cid:durableId="576211397">
    <w:abstractNumId w:val="10"/>
  </w:num>
  <w:num w:numId="3" w16cid:durableId="222453519">
    <w:abstractNumId w:val="34"/>
  </w:num>
  <w:num w:numId="4" w16cid:durableId="2064135079">
    <w:abstractNumId w:val="44"/>
  </w:num>
  <w:num w:numId="5" w16cid:durableId="1405952715">
    <w:abstractNumId w:val="47"/>
  </w:num>
  <w:num w:numId="6" w16cid:durableId="28800877">
    <w:abstractNumId w:val="9"/>
  </w:num>
  <w:num w:numId="7" w16cid:durableId="870991430">
    <w:abstractNumId w:val="46"/>
  </w:num>
  <w:num w:numId="8" w16cid:durableId="2074162269">
    <w:abstractNumId w:val="24"/>
  </w:num>
  <w:num w:numId="9" w16cid:durableId="547912838">
    <w:abstractNumId w:val="25"/>
  </w:num>
  <w:num w:numId="10" w16cid:durableId="955940382">
    <w:abstractNumId w:val="18"/>
  </w:num>
  <w:num w:numId="11" w16cid:durableId="658846037">
    <w:abstractNumId w:val="12"/>
  </w:num>
  <w:num w:numId="12" w16cid:durableId="826937980">
    <w:abstractNumId w:val="45"/>
  </w:num>
  <w:num w:numId="13" w16cid:durableId="2020111524">
    <w:abstractNumId w:val="17"/>
  </w:num>
  <w:num w:numId="14" w16cid:durableId="196088926">
    <w:abstractNumId w:val="2"/>
  </w:num>
  <w:num w:numId="15" w16cid:durableId="202835639">
    <w:abstractNumId w:val="32"/>
  </w:num>
  <w:num w:numId="16" w16cid:durableId="1227424029">
    <w:abstractNumId w:val="39"/>
  </w:num>
  <w:num w:numId="17" w16cid:durableId="1546334915">
    <w:abstractNumId w:val="30"/>
  </w:num>
  <w:num w:numId="18" w16cid:durableId="64183445">
    <w:abstractNumId w:val="11"/>
  </w:num>
  <w:num w:numId="19" w16cid:durableId="1162622652">
    <w:abstractNumId w:val="38"/>
  </w:num>
  <w:num w:numId="20" w16cid:durableId="1086026919">
    <w:abstractNumId w:val="28"/>
  </w:num>
  <w:num w:numId="21" w16cid:durableId="1356804677">
    <w:abstractNumId w:val="16"/>
  </w:num>
  <w:num w:numId="22" w16cid:durableId="623197950">
    <w:abstractNumId w:val="15"/>
  </w:num>
  <w:num w:numId="23" w16cid:durableId="1624144001">
    <w:abstractNumId w:val="5"/>
  </w:num>
  <w:num w:numId="24" w16cid:durableId="1866868818">
    <w:abstractNumId w:val="3"/>
  </w:num>
  <w:num w:numId="25" w16cid:durableId="1755397193">
    <w:abstractNumId w:val="48"/>
  </w:num>
  <w:num w:numId="26" w16cid:durableId="331570308">
    <w:abstractNumId w:val="4"/>
  </w:num>
  <w:num w:numId="27" w16cid:durableId="933511165">
    <w:abstractNumId w:val="23"/>
  </w:num>
  <w:num w:numId="28" w16cid:durableId="1609041730">
    <w:abstractNumId w:val="6"/>
  </w:num>
  <w:num w:numId="29" w16cid:durableId="253520375">
    <w:abstractNumId w:val="8"/>
  </w:num>
  <w:num w:numId="30" w16cid:durableId="448016973">
    <w:abstractNumId w:val="19"/>
  </w:num>
  <w:num w:numId="31" w16cid:durableId="1256591905">
    <w:abstractNumId w:val="33"/>
  </w:num>
  <w:num w:numId="32" w16cid:durableId="503907650">
    <w:abstractNumId w:val="26"/>
  </w:num>
  <w:num w:numId="33" w16cid:durableId="515391801">
    <w:abstractNumId w:val="22"/>
  </w:num>
  <w:num w:numId="34" w16cid:durableId="668212964">
    <w:abstractNumId w:val="41"/>
  </w:num>
  <w:num w:numId="35" w16cid:durableId="1453591942">
    <w:abstractNumId w:val="29"/>
  </w:num>
  <w:num w:numId="36" w16cid:durableId="2101220602">
    <w:abstractNumId w:val="21"/>
  </w:num>
  <w:num w:numId="37" w16cid:durableId="1059859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043917">
    <w:abstractNumId w:val="4"/>
  </w:num>
  <w:num w:numId="39" w16cid:durableId="878903789">
    <w:abstractNumId w:val="40"/>
  </w:num>
  <w:num w:numId="40" w16cid:durableId="875897828">
    <w:abstractNumId w:val="42"/>
  </w:num>
  <w:num w:numId="41" w16cid:durableId="2034728167">
    <w:abstractNumId w:val="35"/>
  </w:num>
  <w:num w:numId="42" w16cid:durableId="1833059962">
    <w:abstractNumId w:val="27"/>
  </w:num>
  <w:num w:numId="43" w16cid:durableId="1023900921">
    <w:abstractNumId w:val="43"/>
  </w:num>
  <w:num w:numId="44" w16cid:durableId="962200103">
    <w:abstractNumId w:val="36"/>
  </w:num>
  <w:num w:numId="45" w16cid:durableId="1923904901">
    <w:abstractNumId w:val="13"/>
  </w:num>
  <w:num w:numId="46" w16cid:durableId="422578587">
    <w:abstractNumId w:val="1"/>
  </w:num>
  <w:num w:numId="47" w16cid:durableId="280919726">
    <w:abstractNumId w:val="14"/>
  </w:num>
  <w:num w:numId="48" w16cid:durableId="405495895">
    <w:abstractNumId w:val="31"/>
  </w:num>
  <w:num w:numId="49" w16cid:durableId="1936130585">
    <w:abstractNumId w:val="0"/>
  </w:num>
  <w:num w:numId="50" w16cid:durableId="1271939125">
    <w:abstractNumId w:val="37"/>
  </w:num>
  <w:num w:numId="51" w16cid:durableId="206925699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2784D"/>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24CD"/>
    <w:rsid w:val="000450DE"/>
    <w:rsid w:val="0004610F"/>
    <w:rsid w:val="0004630F"/>
    <w:rsid w:val="00046355"/>
    <w:rsid w:val="000469A6"/>
    <w:rsid w:val="00047930"/>
    <w:rsid w:val="00050497"/>
    <w:rsid w:val="00050872"/>
    <w:rsid w:val="00050938"/>
    <w:rsid w:val="00050B97"/>
    <w:rsid w:val="00050CC7"/>
    <w:rsid w:val="00052546"/>
    <w:rsid w:val="00052F5B"/>
    <w:rsid w:val="000532F9"/>
    <w:rsid w:val="00054956"/>
    <w:rsid w:val="00055866"/>
    <w:rsid w:val="0005593F"/>
    <w:rsid w:val="00055D99"/>
    <w:rsid w:val="00056BE2"/>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018"/>
    <w:rsid w:val="0008425D"/>
    <w:rsid w:val="00084482"/>
    <w:rsid w:val="0008468A"/>
    <w:rsid w:val="00084D05"/>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3CF"/>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2B5D"/>
    <w:rsid w:val="000B3289"/>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D7169"/>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8B9"/>
    <w:rsid w:val="00113B0A"/>
    <w:rsid w:val="00114671"/>
    <w:rsid w:val="0011489E"/>
    <w:rsid w:val="00114C66"/>
    <w:rsid w:val="00114FB0"/>
    <w:rsid w:val="001158EB"/>
    <w:rsid w:val="001160C1"/>
    <w:rsid w:val="0011610F"/>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403A"/>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91D"/>
    <w:rsid w:val="00166E1A"/>
    <w:rsid w:val="00167263"/>
    <w:rsid w:val="00167647"/>
    <w:rsid w:val="00170A07"/>
    <w:rsid w:val="00170CF7"/>
    <w:rsid w:val="00171267"/>
    <w:rsid w:val="00171969"/>
    <w:rsid w:val="00171A02"/>
    <w:rsid w:val="00171FBE"/>
    <w:rsid w:val="001725E9"/>
    <w:rsid w:val="00173504"/>
    <w:rsid w:val="001760D4"/>
    <w:rsid w:val="00176C06"/>
    <w:rsid w:val="00180DEF"/>
    <w:rsid w:val="001811B8"/>
    <w:rsid w:val="001825F5"/>
    <w:rsid w:val="00182785"/>
    <w:rsid w:val="00182A67"/>
    <w:rsid w:val="00183B80"/>
    <w:rsid w:val="001850E2"/>
    <w:rsid w:val="00186197"/>
    <w:rsid w:val="0018648F"/>
    <w:rsid w:val="00187780"/>
    <w:rsid w:val="00187D22"/>
    <w:rsid w:val="00187F0B"/>
    <w:rsid w:val="00190421"/>
    <w:rsid w:val="001908E4"/>
    <w:rsid w:val="001909F3"/>
    <w:rsid w:val="00190B88"/>
    <w:rsid w:val="00191382"/>
    <w:rsid w:val="00192548"/>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B61"/>
    <w:rsid w:val="001C4E2A"/>
    <w:rsid w:val="001C51E8"/>
    <w:rsid w:val="001C5C67"/>
    <w:rsid w:val="001C693D"/>
    <w:rsid w:val="001C7578"/>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2CF"/>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167"/>
    <w:rsid w:val="00237778"/>
    <w:rsid w:val="002377E3"/>
    <w:rsid w:val="00237B7B"/>
    <w:rsid w:val="00237CE2"/>
    <w:rsid w:val="00237DD3"/>
    <w:rsid w:val="002412B9"/>
    <w:rsid w:val="00242687"/>
    <w:rsid w:val="0024298A"/>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54B"/>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87E"/>
    <w:rsid w:val="00273B57"/>
    <w:rsid w:val="00273FA2"/>
    <w:rsid w:val="00274099"/>
    <w:rsid w:val="002747B1"/>
    <w:rsid w:val="0027500D"/>
    <w:rsid w:val="00275196"/>
    <w:rsid w:val="002755FC"/>
    <w:rsid w:val="00275997"/>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2A6"/>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589"/>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07900"/>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30A"/>
    <w:rsid w:val="0035290F"/>
    <w:rsid w:val="00352DE4"/>
    <w:rsid w:val="00352F17"/>
    <w:rsid w:val="0035315F"/>
    <w:rsid w:val="00353AE9"/>
    <w:rsid w:val="00353CA1"/>
    <w:rsid w:val="00354811"/>
    <w:rsid w:val="00354CEA"/>
    <w:rsid w:val="0035583E"/>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9F5"/>
    <w:rsid w:val="00380DDA"/>
    <w:rsid w:val="00381101"/>
    <w:rsid w:val="00381321"/>
    <w:rsid w:val="00381383"/>
    <w:rsid w:val="00381624"/>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4E5D"/>
    <w:rsid w:val="00395839"/>
    <w:rsid w:val="003959C1"/>
    <w:rsid w:val="00397235"/>
    <w:rsid w:val="00397ED5"/>
    <w:rsid w:val="003A0D5B"/>
    <w:rsid w:val="003A0E86"/>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4C1"/>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25F"/>
    <w:rsid w:val="00403DEA"/>
    <w:rsid w:val="00404A15"/>
    <w:rsid w:val="0040678B"/>
    <w:rsid w:val="00407078"/>
    <w:rsid w:val="004076A0"/>
    <w:rsid w:val="00410C9C"/>
    <w:rsid w:val="00410E3E"/>
    <w:rsid w:val="00410FFF"/>
    <w:rsid w:val="00411036"/>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121"/>
    <w:rsid w:val="004362E4"/>
    <w:rsid w:val="00436767"/>
    <w:rsid w:val="0043690A"/>
    <w:rsid w:val="0043782B"/>
    <w:rsid w:val="004378D1"/>
    <w:rsid w:val="0043796F"/>
    <w:rsid w:val="004400A3"/>
    <w:rsid w:val="004401E6"/>
    <w:rsid w:val="00440785"/>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3FEA"/>
    <w:rsid w:val="00454ED3"/>
    <w:rsid w:val="00455D52"/>
    <w:rsid w:val="00455E3D"/>
    <w:rsid w:val="00456607"/>
    <w:rsid w:val="00461FA8"/>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3D85"/>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50CA"/>
    <w:rsid w:val="004E50D7"/>
    <w:rsid w:val="004E5533"/>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49CF"/>
    <w:rsid w:val="00515049"/>
    <w:rsid w:val="005157C4"/>
    <w:rsid w:val="00515A48"/>
    <w:rsid w:val="0051655B"/>
    <w:rsid w:val="00516968"/>
    <w:rsid w:val="00516C02"/>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5968"/>
    <w:rsid w:val="005461EA"/>
    <w:rsid w:val="00546C67"/>
    <w:rsid w:val="00546E77"/>
    <w:rsid w:val="00547237"/>
    <w:rsid w:val="0055000A"/>
    <w:rsid w:val="00550A41"/>
    <w:rsid w:val="00550CDD"/>
    <w:rsid w:val="005512CA"/>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718"/>
    <w:rsid w:val="005749D3"/>
    <w:rsid w:val="0057740F"/>
    <w:rsid w:val="00577423"/>
    <w:rsid w:val="00577EBA"/>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08BA"/>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472"/>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87B"/>
    <w:rsid w:val="005B5B50"/>
    <w:rsid w:val="005B63F5"/>
    <w:rsid w:val="005B6507"/>
    <w:rsid w:val="005B6B17"/>
    <w:rsid w:val="005B6E84"/>
    <w:rsid w:val="005B6F02"/>
    <w:rsid w:val="005B6F75"/>
    <w:rsid w:val="005B7146"/>
    <w:rsid w:val="005B7170"/>
    <w:rsid w:val="005C0CF0"/>
    <w:rsid w:val="005C2071"/>
    <w:rsid w:val="005C2345"/>
    <w:rsid w:val="005C24DC"/>
    <w:rsid w:val="005C2D76"/>
    <w:rsid w:val="005C2DF4"/>
    <w:rsid w:val="005C31AC"/>
    <w:rsid w:val="005C3252"/>
    <w:rsid w:val="005C3412"/>
    <w:rsid w:val="005C34D0"/>
    <w:rsid w:val="005C3989"/>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3994"/>
    <w:rsid w:val="005E4445"/>
    <w:rsid w:val="005E48AA"/>
    <w:rsid w:val="005E4D0B"/>
    <w:rsid w:val="005E51B6"/>
    <w:rsid w:val="005E627C"/>
    <w:rsid w:val="005E6D54"/>
    <w:rsid w:val="005E6FC9"/>
    <w:rsid w:val="005E77DA"/>
    <w:rsid w:val="005E79F1"/>
    <w:rsid w:val="005F13D9"/>
    <w:rsid w:val="005F1A0B"/>
    <w:rsid w:val="005F2674"/>
    <w:rsid w:val="005F280B"/>
    <w:rsid w:val="005F3948"/>
    <w:rsid w:val="005F4DA0"/>
    <w:rsid w:val="005F5E4B"/>
    <w:rsid w:val="005F6612"/>
    <w:rsid w:val="005F6E28"/>
    <w:rsid w:val="005F70C8"/>
    <w:rsid w:val="005F7489"/>
    <w:rsid w:val="00600146"/>
    <w:rsid w:val="006012DA"/>
    <w:rsid w:val="00601721"/>
    <w:rsid w:val="0060184C"/>
    <w:rsid w:val="00601E74"/>
    <w:rsid w:val="00603443"/>
    <w:rsid w:val="0060491C"/>
    <w:rsid w:val="00605064"/>
    <w:rsid w:val="00605455"/>
    <w:rsid w:val="0060552E"/>
    <w:rsid w:val="00605DC4"/>
    <w:rsid w:val="00605F9F"/>
    <w:rsid w:val="00605FAA"/>
    <w:rsid w:val="00606189"/>
    <w:rsid w:val="006063B5"/>
    <w:rsid w:val="006069ED"/>
    <w:rsid w:val="00606DCD"/>
    <w:rsid w:val="00606F5A"/>
    <w:rsid w:val="006075FA"/>
    <w:rsid w:val="006079A8"/>
    <w:rsid w:val="00607E39"/>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57CF"/>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112C"/>
    <w:rsid w:val="00672062"/>
    <w:rsid w:val="0067278E"/>
    <w:rsid w:val="00672E8C"/>
    <w:rsid w:val="00673D10"/>
    <w:rsid w:val="00673D66"/>
    <w:rsid w:val="00674125"/>
    <w:rsid w:val="006743DB"/>
    <w:rsid w:val="006743F4"/>
    <w:rsid w:val="00674657"/>
    <w:rsid w:val="00675661"/>
    <w:rsid w:val="006757F2"/>
    <w:rsid w:val="00675CB4"/>
    <w:rsid w:val="00676132"/>
    <w:rsid w:val="00676724"/>
    <w:rsid w:val="00682110"/>
    <w:rsid w:val="006824DA"/>
    <w:rsid w:val="00682A98"/>
    <w:rsid w:val="00682DFA"/>
    <w:rsid w:val="006837C1"/>
    <w:rsid w:val="00683870"/>
    <w:rsid w:val="00683A02"/>
    <w:rsid w:val="00683E9D"/>
    <w:rsid w:val="00684957"/>
    <w:rsid w:val="00684CCC"/>
    <w:rsid w:val="00684D87"/>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3E0F"/>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5F1B"/>
    <w:rsid w:val="006E6457"/>
    <w:rsid w:val="006E651A"/>
    <w:rsid w:val="006E6FFD"/>
    <w:rsid w:val="006E7220"/>
    <w:rsid w:val="006E7A51"/>
    <w:rsid w:val="006E7E54"/>
    <w:rsid w:val="006F1673"/>
    <w:rsid w:val="006F27C4"/>
    <w:rsid w:val="006F3A44"/>
    <w:rsid w:val="006F4744"/>
    <w:rsid w:val="006F4DA4"/>
    <w:rsid w:val="006F5086"/>
    <w:rsid w:val="006F6C88"/>
    <w:rsid w:val="006F7C02"/>
    <w:rsid w:val="007005D1"/>
    <w:rsid w:val="00700B18"/>
    <w:rsid w:val="00700EDD"/>
    <w:rsid w:val="00700FF2"/>
    <w:rsid w:val="007014CA"/>
    <w:rsid w:val="007014FB"/>
    <w:rsid w:val="00701835"/>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A74"/>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6E67"/>
    <w:rsid w:val="00737409"/>
    <w:rsid w:val="00737637"/>
    <w:rsid w:val="00737AD1"/>
    <w:rsid w:val="00737BC1"/>
    <w:rsid w:val="00740281"/>
    <w:rsid w:val="00740C32"/>
    <w:rsid w:val="0074114F"/>
    <w:rsid w:val="00741C87"/>
    <w:rsid w:val="00742D1A"/>
    <w:rsid w:val="00743572"/>
    <w:rsid w:val="00743D6C"/>
    <w:rsid w:val="00745227"/>
    <w:rsid w:val="007454A6"/>
    <w:rsid w:val="0074569B"/>
    <w:rsid w:val="00745E95"/>
    <w:rsid w:val="007462C7"/>
    <w:rsid w:val="0074706C"/>
    <w:rsid w:val="00750386"/>
    <w:rsid w:val="00751017"/>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12E7"/>
    <w:rsid w:val="00772025"/>
    <w:rsid w:val="00772C33"/>
    <w:rsid w:val="007746FF"/>
    <w:rsid w:val="007747AF"/>
    <w:rsid w:val="00774B0C"/>
    <w:rsid w:val="007754AE"/>
    <w:rsid w:val="00775616"/>
    <w:rsid w:val="007764E6"/>
    <w:rsid w:val="00776BB1"/>
    <w:rsid w:val="007809A9"/>
    <w:rsid w:val="00780E93"/>
    <w:rsid w:val="00781649"/>
    <w:rsid w:val="00781DD1"/>
    <w:rsid w:val="007835BF"/>
    <w:rsid w:val="00783854"/>
    <w:rsid w:val="007838D5"/>
    <w:rsid w:val="00783940"/>
    <w:rsid w:val="00783BA1"/>
    <w:rsid w:val="007840B1"/>
    <w:rsid w:val="00784178"/>
    <w:rsid w:val="00784842"/>
    <w:rsid w:val="00784D6A"/>
    <w:rsid w:val="00785294"/>
    <w:rsid w:val="00785F02"/>
    <w:rsid w:val="0078675A"/>
    <w:rsid w:val="0078726C"/>
    <w:rsid w:val="00790B29"/>
    <w:rsid w:val="00791A72"/>
    <w:rsid w:val="00791DDC"/>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8F9"/>
    <w:rsid w:val="007A5D52"/>
    <w:rsid w:val="007A6361"/>
    <w:rsid w:val="007A74FC"/>
    <w:rsid w:val="007B005D"/>
    <w:rsid w:val="007B09B6"/>
    <w:rsid w:val="007B0B46"/>
    <w:rsid w:val="007B0C7B"/>
    <w:rsid w:val="007B3053"/>
    <w:rsid w:val="007B3357"/>
    <w:rsid w:val="007B4B21"/>
    <w:rsid w:val="007B4F03"/>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0BE0"/>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590"/>
    <w:rsid w:val="00802A7B"/>
    <w:rsid w:val="0080353B"/>
    <w:rsid w:val="00804127"/>
    <w:rsid w:val="0080414A"/>
    <w:rsid w:val="00804660"/>
    <w:rsid w:val="00804A08"/>
    <w:rsid w:val="00804EF5"/>
    <w:rsid w:val="008051D4"/>
    <w:rsid w:val="00805240"/>
    <w:rsid w:val="00805FE6"/>
    <w:rsid w:val="00806862"/>
    <w:rsid w:val="00806A9D"/>
    <w:rsid w:val="00806B73"/>
    <w:rsid w:val="00807683"/>
    <w:rsid w:val="00807B4E"/>
    <w:rsid w:val="00807FFC"/>
    <w:rsid w:val="00810253"/>
    <w:rsid w:val="00810929"/>
    <w:rsid w:val="008114B0"/>
    <w:rsid w:val="00811586"/>
    <w:rsid w:val="008116B1"/>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2153"/>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383"/>
    <w:rsid w:val="008A4EF0"/>
    <w:rsid w:val="008A4F52"/>
    <w:rsid w:val="008A5407"/>
    <w:rsid w:val="008A56F3"/>
    <w:rsid w:val="008A5A68"/>
    <w:rsid w:val="008A68C4"/>
    <w:rsid w:val="008A7678"/>
    <w:rsid w:val="008A7AAA"/>
    <w:rsid w:val="008A7B2D"/>
    <w:rsid w:val="008A7C23"/>
    <w:rsid w:val="008B049E"/>
    <w:rsid w:val="008B0698"/>
    <w:rsid w:val="008B0AC1"/>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5BF"/>
    <w:rsid w:val="008C46B2"/>
    <w:rsid w:val="008C46DC"/>
    <w:rsid w:val="008C4C87"/>
    <w:rsid w:val="008C4F8B"/>
    <w:rsid w:val="008C58DE"/>
    <w:rsid w:val="008C5E1D"/>
    <w:rsid w:val="008C76BC"/>
    <w:rsid w:val="008C79DE"/>
    <w:rsid w:val="008D0294"/>
    <w:rsid w:val="008D08AA"/>
    <w:rsid w:val="008D137B"/>
    <w:rsid w:val="008D1961"/>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39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1707"/>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2833"/>
    <w:rsid w:val="009239A7"/>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582D"/>
    <w:rsid w:val="00936281"/>
    <w:rsid w:val="00936364"/>
    <w:rsid w:val="009367C6"/>
    <w:rsid w:val="0093731E"/>
    <w:rsid w:val="009375EF"/>
    <w:rsid w:val="009378EB"/>
    <w:rsid w:val="009379D7"/>
    <w:rsid w:val="009404DE"/>
    <w:rsid w:val="009409EE"/>
    <w:rsid w:val="00940A2D"/>
    <w:rsid w:val="00941925"/>
    <w:rsid w:val="00941D1D"/>
    <w:rsid w:val="00942027"/>
    <w:rsid w:val="009428FE"/>
    <w:rsid w:val="00942923"/>
    <w:rsid w:val="00943C1A"/>
    <w:rsid w:val="00943F78"/>
    <w:rsid w:val="00944681"/>
    <w:rsid w:val="00944DF5"/>
    <w:rsid w:val="00944ED1"/>
    <w:rsid w:val="00945433"/>
    <w:rsid w:val="00945907"/>
    <w:rsid w:val="009459AA"/>
    <w:rsid w:val="009464F1"/>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08F"/>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97BE9"/>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6D2"/>
    <w:rsid w:val="009B672C"/>
    <w:rsid w:val="009B6ABD"/>
    <w:rsid w:val="009B7C6A"/>
    <w:rsid w:val="009B7EEF"/>
    <w:rsid w:val="009C0381"/>
    <w:rsid w:val="009C0A7E"/>
    <w:rsid w:val="009C0B28"/>
    <w:rsid w:val="009C1F7D"/>
    <w:rsid w:val="009C1FC1"/>
    <w:rsid w:val="009C215A"/>
    <w:rsid w:val="009C276D"/>
    <w:rsid w:val="009C3726"/>
    <w:rsid w:val="009C3A06"/>
    <w:rsid w:val="009C3B0C"/>
    <w:rsid w:val="009C3D1A"/>
    <w:rsid w:val="009C3FE1"/>
    <w:rsid w:val="009C453F"/>
    <w:rsid w:val="009C4980"/>
    <w:rsid w:val="009C51A8"/>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6EB"/>
    <w:rsid w:val="009E08D8"/>
    <w:rsid w:val="009E0BBB"/>
    <w:rsid w:val="009E0FF8"/>
    <w:rsid w:val="009E122B"/>
    <w:rsid w:val="009E16D7"/>
    <w:rsid w:val="009E23BE"/>
    <w:rsid w:val="009E2991"/>
    <w:rsid w:val="009E2DE1"/>
    <w:rsid w:val="009E30FC"/>
    <w:rsid w:val="009E323D"/>
    <w:rsid w:val="009E4B30"/>
    <w:rsid w:val="009E625F"/>
    <w:rsid w:val="009E6F96"/>
    <w:rsid w:val="009E707F"/>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2A5C"/>
    <w:rsid w:val="00A23090"/>
    <w:rsid w:val="00A23189"/>
    <w:rsid w:val="00A23830"/>
    <w:rsid w:val="00A23E9A"/>
    <w:rsid w:val="00A24550"/>
    <w:rsid w:val="00A24A32"/>
    <w:rsid w:val="00A26D7F"/>
    <w:rsid w:val="00A276CB"/>
    <w:rsid w:val="00A27B21"/>
    <w:rsid w:val="00A27E65"/>
    <w:rsid w:val="00A3109E"/>
    <w:rsid w:val="00A31899"/>
    <w:rsid w:val="00A3442A"/>
    <w:rsid w:val="00A34738"/>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0AB"/>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5F2"/>
    <w:rsid w:val="00A70C31"/>
    <w:rsid w:val="00A70C88"/>
    <w:rsid w:val="00A712B2"/>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28E"/>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1E84"/>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80D"/>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4E"/>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853"/>
    <w:rsid w:val="00B62B3A"/>
    <w:rsid w:val="00B64D41"/>
    <w:rsid w:val="00B64F13"/>
    <w:rsid w:val="00B65051"/>
    <w:rsid w:val="00B6599A"/>
    <w:rsid w:val="00B65A19"/>
    <w:rsid w:val="00B65E51"/>
    <w:rsid w:val="00B66C53"/>
    <w:rsid w:val="00B66C6C"/>
    <w:rsid w:val="00B66CC9"/>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47B3"/>
    <w:rsid w:val="00B8587A"/>
    <w:rsid w:val="00B85FB8"/>
    <w:rsid w:val="00B86660"/>
    <w:rsid w:val="00B87678"/>
    <w:rsid w:val="00B9095A"/>
    <w:rsid w:val="00B90E49"/>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7A6"/>
    <w:rsid w:val="00BA6B83"/>
    <w:rsid w:val="00BA7E95"/>
    <w:rsid w:val="00BB002E"/>
    <w:rsid w:val="00BB00D8"/>
    <w:rsid w:val="00BB0739"/>
    <w:rsid w:val="00BB1530"/>
    <w:rsid w:val="00BB240B"/>
    <w:rsid w:val="00BB3A88"/>
    <w:rsid w:val="00BB3CC9"/>
    <w:rsid w:val="00BB40D2"/>
    <w:rsid w:val="00BB4366"/>
    <w:rsid w:val="00BB5FBF"/>
    <w:rsid w:val="00BB6292"/>
    <w:rsid w:val="00BB6A8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4EB"/>
    <w:rsid w:val="00BF584D"/>
    <w:rsid w:val="00BF63BE"/>
    <w:rsid w:val="00C00380"/>
    <w:rsid w:val="00C01D21"/>
    <w:rsid w:val="00C026B6"/>
    <w:rsid w:val="00C02E9C"/>
    <w:rsid w:val="00C02F35"/>
    <w:rsid w:val="00C049DF"/>
    <w:rsid w:val="00C04B1E"/>
    <w:rsid w:val="00C04E1C"/>
    <w:rsid w:val="00C05829"/>
    <w:rsid w:val="00C06110"/>
    <w:rsid w:val="00C06287"/>
    <w:rsid w:val="00C07387"/>
    <w:rsid w:val="00C11131"/>
    <w:rsid w:val="00C111A0"/>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5263"/>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37650"/>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975"/>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B1B"/>
    <w:rsid w:val="00C80DB0"/>
    <w:rsid w:val="00C80F85"/>
    <w:rsid w:val="00C80FEA"/>
    <w:rsid w:val="00C82956"/>
    <w:rsid w:val="00C82E09"/>
    <w:rsid w:val="00C8481E"/>
    <w:rsid w:val="00C86093"/>
    <w:rsid w:val="00C8677B"/>
    <w:rsid w:val="00C869E8"/>
    <w:rsid w:val="00C86B10"/>
    <w:rsid w:val="00C86EB9"/>
    <w:rsid w:val="00C871EF"/>
    <w:rsid w:val="00C8752E"/>
    <w:rsid w:val="00C9175A"/>
    <w:rsid w:val="00C91894"/>
    <w:rsid w:val="00C91992"/>
    <w:rsid w:val="00C930D9"/>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7FF"/>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31D6"/>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524B"/>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801"/>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0E31"/>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9A0"/>
    <w:rsid w:val="00D94FF9"/>
    <w:rsid w:val="00D95031"/>
    <w:rsid w:val="00D96A61"/>
    <w:rsid w:val="00D9798F"/>
    <w:rsid w:val="00D97B91"/>
    <w:rsid w:val="00D97C54"/>
    <w:rsid w:val="00DA0B93"/>
    <w:rsid w:val="00DA13DF"/>
    <w:rsid w:val="00DA17FA"/>
    <w:rsid w:val="00DA184F"/>
    <w:rsid w:val="00DA2A78"/>
    <w:rsid w:val="00DA2FAE"/>
    <w:rsid w:val="00DA3A09"/>
    <w:rsid w:val="00DA3B4F"/>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2F80"/>
    <w:rsid w:val="00DE31D4"/>
    <w:rsid w:val="00DE3A45"/>
    <w:rsid w:val="00DE41DA"/>
    <w:rsid w:val="00DE531B"/>
    <w:rsid w:val="00DE544A"/>
    <w:rsid w:val="00DE6FF4"/>
    <w:rsid w:val="00DE79A7"/>
    <w:rsid w:val="00DE7C18"/>
    <w:rsid w:val="00DF00B1"/>
    <w:rsid w:val="00DF09C0"/>
    <w:rsid w:val="00DF1041"/>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E8C"/>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2E81"/>
    <w:rsid w:val="00E3308F"/>
    <w:rsid w:val="00E33B95"/>
    <w:rsid w:val="00E33DF8"/>
    <w:rsid w:val="00E34230"/>
    <w:rsid w:val="00E34E6D"/>
    <w:rsid w:val="00E35155"/>
    <w:rsid w:val="00E364D3"/>
    <w:rsid w:val="00E36710"/>
    <w:rsid w:val="00E369A2"/>
    <w:rsid w:val="00E36B0D"/>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5FEF"/>
    <w:rsid w:val="00E570DB"/>
    <w:rsid w:val="00E57DBC"/>
    <w:rsid w:val="00E60123"/>
    <w:rsid w:val="00E60170"/>
    <w:rsid w:val="00E60B6A"/>
    <w:rsid w:val="00E61A7F"/>
    <w:rsid w:val="00E61B18"/>
    <w:rsid w:val="00E622AD"/>
    <w:rsid w:val="00E62CB6"/>
    <w:rsid w:val="00E64691"/>
    <w:rsid w:val="00E65B3E"/>
    <w:rsid w:val="00E665F6"/>
    <w:rsid w:val="00E67585"/>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4978"/>
    <w:rsid w:val="00EB5CF6"/>
    <w:rsid w:val="00EB5D55"/>
    <w:rsid w:val="00EB659C"/>
    <w:rsid w:val="00EB790E"/>
    <w:rsid w:val="00EC0287"/>
    <w:rsid w:val="00EC32F4"/>
    <w:rsid w:val="00EC34CD"/>
    <w:rsid w:val="00EC4932"/>
    <w:rsid w:val="00EC4DF9"/>
    <w:rsid w:val="00EC4F3D"/>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6FB"/>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7DF"/>
    <w:rsid w:val="00EE7B73"/>
    <w:rsid w:val="00EF009E"/>
    <w:rsid w:val="00EF0105"/>
    <w:rsid w:val="00EF1DED"/>
    <w:rsid w:val="00EF2630"/>
    <w:rsid w:val="00EF2F64"/>
    <w:rsid w:val="00EF3D18"/>
    <w:rsid w:val="00EF4314"/>
    <w:rsid w:val="00EF431C"/>
    <w:rsid w:val="00EF53D1"/>
    <w:rsid w:val="00EF5868"/>
    <w:rsid w:val="00EF5BE6"/>
    <w:rsid w:val="00EF6730"/>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071B0"/>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956"/>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2BC"/>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86A91"/>
    <w:rsid w:val="00F872EA"/>
    <w:rsid w:val="00F900EC"/>
    <w:rsid w:val="00F911A9"/>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4BA2"/>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900"/>
    <w:rsid w:val="00FB7A81"/>
    <w:rsid w:val="00FC0A71"/>
    <w:rsid w:val="00FC1D20"/>
    <w:rsid w:val="00FC2DD9"/>
    <w:rsid w:val="00FC3661"/>
    <w:rsid w:val="00FC3C67"/>
    <w:rsid w:val="00FC4491"/>
    <w:rsid w:val="00FC451B"/>
    <w:rsid w:val="00FC485E"/>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6DB8"/>
    <w:rsid w:val="00FF7292"/>
    <w:rsid w:val="00FF76C9"/>
    <w:rsid w:val="00FF76D1"/>
    <w:rsid w:val="00FF7B19"/>
    <w:rsid w:val="0FF15F4B"/>
    <w:rsid w:val="1345ABFB"/>
    <w:rsid w:val="14A51DF1"/>
    <w:rsid w:val="1517A885"/>
    <w:rsid w:val="17B7AD12"/>
    <w:rsid w:val="1897195E"/>
    <w:rsid w:val="209EC0FD"/>
    <w:rsid w:val="20A8FB5F"/>
    <w:rsid w:val="2638F4C1"/>
    <w:rsid w:val="3823D7EC"/>
    <w:rsid w:val="3E160286"/>
    <w:rsid w:val="49E2EB0C"/>
    <w:rsid w:val="4AB699A7"/>
    <w:rsid w:val="4FA01A9A"/>
    <w:rsid w:val="5198348E"/>
    <w:rsid w:val="51A9CB97"/>
    <w:rsid w:val="554AD309"/>
    <w:rsid w:val="60A2F9BD"/>
    <w:rsid w:val="61369DD6"/>
    <w:rsid w:val="61A8CB10"/>
    <w:rsid w:val="61ACE4F8"/>
    <w:rsid w:val="683ECB4E"/>
    <w:rsid w:val="7846DF4C"/>
    <w:rsid w:val="7941120E"/>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D18CF280-7880-4646-A29B-62C0FCF7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84006586">
      <w:bodyDiv w:val="1"/>
      <w:marLeft w:val="0"/>
      <w:marRight w:val="0"/>
      <w:marTop w:val="0"/>
      <w:marBottom w:val="0"/>
      <w:divBdr>
        <w:top w:val="none" w:sz="0" w:space="0" w:color="auto"/>
        <w:left w:val="none" w:sz="0" w:space="0" w:color="auto"/>
        <w:bottom w:val="none" w:sz="0" w:space="0" w:color="auto"/>
        <w:right w:val="none" w:sz="0" w:space="0" w:color="auto"/>
      </w:divBdr>
    </w:div>
    <w:div w:id="49291017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7199995">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0541969">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tailored-care-management-data-specifications-guidanc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0BA1-A8C6-4A82-ACFB-0C494D896D0A}">
  <ds:schemaRefs>
    <ds:schemaRef ds:uri="http://www.imanage.com/work/xmlschema"/>
  </ds:schemaRefs>
</ds:datastoreItem>
</file>

<file path=customXml/itemProps2.xml><?xml version="1.0" encoding="utf-8"?>
<ds:datastoreItem xmlns:ds="http://schemas.openxmlformats.org/officeDocument/2006/customXml" ds:itemID="{1A5ECF6B-60EB-410C-86CE-D9A1BCB34B5E}">
  <ds:schemaRefs>
    <ds:schemaRef ds:uri="http://www.w3.org/XML/1998/namespace"/>
    <ds:schemaRef ds:uri="http://schemas.microsoft.com/office/2006/documentManagement/types"/>
    <ds:schemaRef ds:uri="140bd7d2-9b49-4074-96a7-398511fa7d55"/>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6067449-8796-49e4-8d61-964a215ef526"/>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4251FF5D-A89A-4CDD-88D5-95E06E5C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5.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2904</Words>
  <Characters>16554</Characters>
  <Application>Microsoft Office Word</Application>
  <DocSecurity>0</DocSecurity>
  <Lines>137</Lines>
  <Paragraphs>38</Paragraphs>
  <ScaleCrop>false</ScaleCrop>
  <Company>.</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2019-03-18T16:00:00Z</cp:lastPrinted>
  <dcterms:created xsi:type="dcterms:W3CDTF">2025-06-26T19:15:00Z</dcterms:created>
  <dcterms:modified xsi:type="dcterms:W3CDTF">2025-06-26T19:15:00Z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