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6E9AAD01" w:rsidR="00B432B4" w:rsidRDefault="00B432B4" w:rsidP="001B39C8">
      <w:pPr>
        <w:rPr>
          <w:rFonts w:ascii="Calibri" w:hAnsi="Calibri"/>
          <w:b/>
          <w:sz w:val="22"/>
          <w:szCs w:val="22"/>
          <w:u w:val="single"/>
        </w:rPr>
      </w:pPr>
    </w:p>
    <w:p w14:paraId="3EEBF5C0" w14:textId="77777777" w:rsidR="000D6A36" w:rsidRDefault="000D6A36"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009D1AA7">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009D1AA7">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009D1AA7">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009D1AA7">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A80B4E"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A80B4E"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A80B4E"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1" w:name="_MON_1706444958"/>
    <w:bookmarkEnd w:id="1"/>
    <w:p w14:paraId="7F1D0D21" w14:textId="6EDB09EA" w:rsidR="00963B90" w:rsidRDefault="00922B5D" w:rsidP="00922B5D">
      <w:pPr>
        <w:ind w:left="3600"/>
      </w:pPr>
      <w:r>
        <w:object w:dxaOrig="1155" w:dyaOrig="752" w14:anchorId="48D7D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filled="t" fillcolor="#c5e0b3 [1305]">
            <v:fill color2="fill darken(118)" recolor="t" rotate="t" method="linear sigma" focus="-50%" type="gradient"/>
            <v:imagedata r:id="rId16" o:title=""/>
          </v:shape>
          <o:OLEObject Type="Embed" ProgID="Excel.Sheet.12" ShapeID="_x0000_i1025" DrawAspect="Icon" ObjectID="_1737875813"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2"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2"/>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35317B">
      <w:pPr>
        <w:pStyle w:val="ListParagraph"/>
        <w:numPr>
          <w:ilvl w:val="0"/>
          <w:numId w:val="4"/>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lastRenderedPageBreak/>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AD4923" w14:textId="02C7DC70"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bookmarkStart w:id="3" w:name="_MON_1706682963"/>
    <w:bookmarkEnd w:id="3"/>
    <w:p w14:paraId="4950BC72" w14:textId="59B7C157" w:rsidR="00F74473" w:rsidRDefault="0007538A" w:rsidP="0007538A">
      <w:pPr>
        <w:ind w:left="2880" w:firstLine="720"/>
      </w:pPr>
      <w:r>
        <w:object w:dxaOrig="1155" w:dyaOrig="752" w14:anchorId="182A2D51">
          <v:shape id="_x0000_i1026" type="#_x0000_t75" style="width:58.5pt;height:37.5pt" o:ole="" filled="t" fillcolor="#c5e0b3 [1305]">
            <v:fill color2="fill darken(118)" recolor="t" rotate="t" method="linear sigma" focus="-50%" type="gradient"/>
            <v:imagedata r:id="rId18" o:title=""/>
          </v:shape>
          <o:OLEObject Type="Embed" ProgID="Excel.Sheet.12" ShapeID="_x0000_i1026" DrawAspect="Icon" ObjectID="_1737875814"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6D2D644B" w:rsidR="00F74473" w:rsidRDefault="00F74473" w:rsidP="00F74473">
      <w:pPr>
        <w:rPr>
          <w:rFonts w:ascii="Calibri" w:hAnsi="Calibri"/>
          <w:sz w:val="22"/>
          <w:szCs w:val="22"/>
        </w:rPr>
      </w:pPr>
      <w:r w:rsidRPr="00033859">
        <w:rPr>
          <w:rFonts w:ascii="Calibri" w:hAnsi="Calibri"/>
          <w:b/>
          <w:sz w:val="22"/>
          <w:szCs w:val="22"/>
        </w:rPr>
        <w:lastRenderedPageBreak/>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4"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35317B">
      <w:pPr>
        <w:pStyle w:val="ListParagraph"/>
        <w:numPr>
          <w:ilvl w:val="0"/>
          <w:numId w:val="4"/>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48A10BC7" w:rsidR="00044433" w:rsidRDefault="00044433" w:rsidP="00044433">
      <w:pPr>
        <w:rPr>
          <w:rFonts w:ascii="Calibri" w:hAnsi="Calibri"/>
          <w:sz w:val="22"/>
          <w:szCs w:val="22"/>
        </w:rPr>
      </w:pPr>
      <w:r w:rsidRPr="4F9BF466">
        <w:rPr>
          <w:rFonts w:ascii="Calibri" w:hAnsi="Calibri"/>
          <w:sz w:val="22"/>
          <w:szCs w:val="22"/>
        </w:rPr>
        <w:t>NCMT_PatientListRiskScore_Rel</w:t>
      </w:r>
      <w:r w:rsidR="002679AE">
        <w:rPr>
          <w:rFonts w:ascii="Calibri" w:hAnsi="Calibri"/>
          <w:sz w:val="22"/>
          <w:szCs w:val="22"/>
        </w:rPr>
        <w:t>2</w:t>
      </w:r>
      <w:r w:rsidRPr="4F9BF466">
        <w:rPr>
          <w:rFonts w:ascii="Calibri" w:hAnsi="Calibri"/>
          <w:sz w:val="22"/>
          <w:szCs w:val="22"/>
        </w:rPr>
        <w:t>.0_&lt;AMH+ practice/CIN1/CMA&gt;_&lt;</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07208E1D" w14:textId="71739CB6" w:rsidR="00F74473" w:rsidRDefault="00F74473" w:rsidP="00F74473">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practices, CMAs and/or their affiliated Clinically Integrated Networks (CINs) to align on a unique name/identifier that they can use.</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w:t>
      </w:r>
      <w:r w:rsidR="00CB294F">
        <w:rPr>
          <w:rFonts w:ascii="Calibri" w:hAnsi="Calibri"/>
          <w:sz w:val="22"/>
          <w:szCs w:val="22"/>
        </w:rPr>
        <w:lastRenderedPageBreak/>
        <w:t xml:space="preserve">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4B9990AC" w14:textId="77777777" w:rsidR="00943F4D" w:rsidRDefault="00943F4D" w:rsidP="00943F4D">
      <w:pPr>
        <w:rPr>
          <w:rFonts w:ascii="Calibri" w:eastAsia="Calibri" w:hAnsi="Calibri" w:cs="Calibri"/>
          <w:color w:val="000000" w:themeColor="text1"/>
          <w:sz w:val="22"/>
          <w:szCs w:val="22"/>
        </w:rPr>
      </w:pPr>
    </w:p>
    <w:p w14:paraId="5D4FFC4F" w14:textId="77777777" w:rsidR="00943F4D" w:rsidRDefault="00943F4D" w:rsidP="00943F4D">
      <w:pPr>
        <w:rPr>
          <w:rFonts w:ascii="Calibri" w:eastAsia="Calibri" w:hAnsi="Calibri" w:cs="Calibri"/>
          <w:color w:val="000000" w:themeColor="text1"/>
          <w:sz w:val="22"/>
          <w:szCs w:val="22"/>
        </w:rPr>
      </w:pPr>
    </w:p>
    <w:p w14:paraId="608F5D21" w14:textId="77777777" w:rsidR="00943F4D" w:rsidRDefault="00943F4D" w:rsidP="00943F4D">
      <w:pPr>
        <w:rPr>
          <w:rFonts w:ascii="Calibri" w:eastAsia="Calibri" w:hAnsi="Calibri" w:cs="Calibri"/>
          <w:color w:val="000000" w:themeColor="text1"/>
          <w:sz w:val="22"/>
          <w:szCs w:val="22"/>
        </w:rPr>
      </w:pPr>
    </w:p>
    <w:p w14:paraId="76F4B38B" w14:textId="77777777" w:rsidR="00943F4D" w:rsidRDefault="00943F4D" w:rsidP="00943F4D">
      <w:pPr>
        <w:rPr>
          <w:rFonts w:ascii="Calibri" w:eastAsia="Calibri" w:hAnsi="Calibri" w:cs="Calibri"/>
          <w:color w:val="000000" w:themeColor="text1"/>
          <w:sz w:val="22"/>
          <w:szCs w:val="22"/>
        </w:rPr>
      </w:pPr>
    </w:p>
    <w:p w14:paraId="2498E5AA" w14:textId="77777777" w:rsidR="00943F4D" w:rsidRDefault="00943F4D" w:rsidP="00943F4D">
      <w:pPr>
        <w:rPr>
          <w:rFonts w:ascii="Calibri" w:eastAsia="Calibri" w:hAnsi="Calibri" w:cs="Calibri"/>
          <w:color w:val="000000" w:themeColor="text1"/>
          <w:sz w:val="22"/>
          <w:szCs w:val="22"/>
        </w:rPr>
      </w:pPr>
    </w:p>
    <w:p w14:paraId="18AF8280" w14:textId="77777777" w:rsidR="00943F4D" w:rsidRDefault="00943F4D" w:rsidP="00943F4D">
      <w:pPr>
        <w:rPr>
          <w:rFonts w:ascii="Calibri" w:eastAsia="Calibri" w:hAnsi="Calibri" w:cs="Calibri"/>
          <w:color w:val="000000" w:themeColor="text1"/>
          <w:sz w:val="22"/>
          <w:szCs w:val="22"/>
        </w:rPr>
      </w:pPr>
    </w:p>
    <w:p w14:paraId="202E36E1" w14:textId="77777777" w:rsidR="00943F4D" w:rsidRDefault="00943F4D" w:rsidP="00943F4D">
      <w:pPr>
        <w:rPr>
          <w:rFonts w:ascii="Calibri" w:eastAsia="Calibri" w:hAnsi="Calibri" w:cs="Calibri"/>
          <w:color w:val="000000" w:themeColor="text1"/>
          <w:sz w:val="22"/>
          <w:szCs w:val="22"/>
        </w:rPr>
      </w:pPr>
    </w:p>
    <w:p w14:paraId="27FC0911" w14:textId="77777777" w:rsidR="00943F4D" w:rsidRDefault="00943F4D" w:rsidP="00943F4D">
      <w:pPr>
        <w:rPr>
          <w:rFonts w:ascii="Calibri" w:eastAsia="Calibri" w:hAnsi="Calibri" w:cs="Calibri"/>
          <w:color w:val="000000" w:themeColor="text1"/>
          <w:sz w:val="22"/>
          <w:szCs w:val="22"/>
        </w:rPr>
      </w:pPr>
    </w:p>
    <w:p w14:paraId="0AF494EA" w14:textId="77777777" w:rsidR="00943F4D" w:rsidRDefault="00943F4D" w:rsidP="00943F4D">
      <w:pPr>
        <w:rPr>
          <w:rFonts w:ascii="Calibri" w:eastAsia="Calibri" w:hAnsi="Calibri" w:cs="Calibri"/>
          <w:color w:val="000000" w:themeColor="text1"/>
          <w:sz w:val="22"/>
          <w:szCs w:val="22"/>
        </w:rPr>
      </w:pPr>
    </w:p>
    <w:p w14:paraId="64019046" w14:textId="77777777" w:rsidR="00943F4D" w:rsidRDefault="00943F4D" w:rsidP="00943F4D">
      <w:pPr>
        <w:rPr>
          <w:rFonts w:ascii="Calibri" w:eastAsia="Calibri" w:hAnsi="Calibri" w:cs="Calibri"/>
          <w:color w:val="000000" w:themeColor="text1"/>
          <w:sz w:val="22"/>
          <w:szCs w:val="22"/>
        </w:rPr>
      </w:pPr>
    </w:p>
    <w:p w14:paraId="2B08C145" w14:textId="77777777" w:rsidR="00943F4D" w:rsidRDefault="00943F4D" w:rsidP="00943F4D">
      <w:pPr>
        <w:rPr>
          <w:rFonts w:ascii="Calibri" w:eastAsia="Calibri" w:hAnsi="Calibri" w:cs="Calibri"/>
          <w:color w:val="000000" w:themeColor="text1"/>
          <w:sz w:val="22"/>
          <w:szCs w:val="22"/>
        </w:rPr>
      </w:pPr>
    </w:p>
    <w:p w14:paraId="09EB46DE" w14:textId="77777777" w:rsidR="00943F4D" w:rsidRDefault="00943F4D" w:rsidP="00943F4D">
      <w:pPr>
        <w:rPr>
          <w:rFonts w:ascii="Calibri" w:eastAsia="Calibri" w:hAnsi="Calibri" w:cs="Calibri"/>
          <w:color w:val="000000" w:themeColor="text1"/>
          <w:sz w:val="22"/>
          <w:szCs w:val="22"/>
        </w:rPr>
      </w:pPr>
    </w:p>
    <w:p w14:paraId="220A5B1D" w14:textId="77777777" w:rsidR="00943F4D" w:rsidRDefault="00943F4D" w:rsidP="00943F4D">
      <w:pPr>
        <w:rPr>
          <w:rFonts w:ascii="Calibri" w:eastAsia="Calibri" w:hAnsi="Calibri" w:cs="Calibri"/>
          <w:color w:val="000000" w:themeColor="text1"/>
          <w:sz w:val="22"/>
          <w:szCs w:val="22"/>
        </w:rPr>
      </w:pPr>
    </w:p>
    <w:p w14:paraId="02561E50" w14:textId="77777777" w:rsidR="00943F4D" w:rsidRDefault="00943F4D" w:rsidP="00943F4D">
      <w:pPr>
        <w:rPr>
          <w:rFonts w:ascii="Calibri" w:eastAsia="Calibri" w:hAnsi="Calibri" w:cs="Calibri"/>
          <w:color w:val="000000" w:themeColor="text1"/>
          <w:sz w:val="22"/>
          <w:szCs w:val="22"/>
        </w:rPr>
      </w:pPr>
    </w:p>
    <w:p w14:paraId="3CD58E12" w14:textId="77777777" w:rsidR="00943F4D" w:rsidRDefault="00943F4D" w:rsidP="00943F4D">
      <w:pPr>
        <w:rPr>
          <w:rFonts w:ascii="Calibri" w:eastAsia="Calibri" w:hAnsi="Calibri" w:cs="Calibri"/>
          <w:color w:val="000000" w:themeColor="text1"/>
          <w:sz w:val="22"/>
          <w:szCs w:val="22"/>
        </w:rPr>
      </w:pPr>
    </w:p>
    <w:p w14:paraId="67B82C6B" w14:textId="77777777" w:rsidR="00943F4D" w:rsidRDefault="00943F4D" w:rsidP="00943F4D">
      <w:pPr>
        <w:rPr>
          <w:rFonts w:ascii="Calibri" w:eastAsia="Calibri" w:hAnsi="Calibri" w:cs="Calibri"/>
          <w:color w:val="000000" w:themeColor="text1"/>
          <w:sz w:val="22"/>
          <w:szCs w:val="22"/>
        </w:rPr>
      </w:pPr>
    </w:p>
    <w:p w14:paraId="1F8CFA96" w14:textId="77777777" w:rsidR="00943F4D" w:rsidRDefault="00943F4D" w:rsidP="00943F4D">
      <w:pPr>
        <w:rPr>
          <w:rFonts w:ascii="Calibri" w:eastAsia="Calibri" w:hAnsi="Calibri" w:cs="Calibri"/>
          <w:color w:val="000000" w:themeColor="text1"/>
          <w:sz w:val="22"/>
          <w:szCs w:val="22"/>
        </w:rPr>
      </w:pPr>
    </w:p>
    <w:p w14:paraId="7E760DAD" w14:textId="77777777" w:rsidR="00943F4D" w:rsidRDefault="00943F4D" w:rsidP="00943F4D">
      <w:pPr>
        <w:rPr>
          <w:rFonts w:ascii="Calibri" w:eastAsia="Calibri" w:hAnsi="Calibri" w:cs="Calibri"/>
          <w:color w:val="000000" w:themeColor="text1"/>
          <w:sz w:val="22"/>
          <w:szCs w:val="22"/>
        </w:rPr>
      </w:pPr>
    </w:p>
    <w:p w14:paraId="11F7A71A" w14:textId="47E4A73A" w:rsidR="00943F4D" w:rsidRDefault="00943F4D" w:rsidP="00943F4D">
      <w:pPr>
        <w:rPr>
          <w:rFonts w:ascii="Calibri" w:eastAsia="Calibri" w:hAnsi="Calibri" w:cs="Calibri"/>
          <w:color w:val="000000" w:themeColor="text1"/>
        </w:rPr>
      </w:pPr>
    </w:p>
    <w:p w14:paraId="29F04652" w14:textId="01C68100" w:rsidR="00943F4D" w:rsidRDefault="00943F4D" w:rsidP="00943F4D">
      <w:pPr>
        <w:rPr>
          <w:rFonts w:ascii="Calibri" w:eastAsia="Calibri" w:hAnsi="Calibri" w:cs="Calibri"/>
          <w:color w:val="000000" w:themeColor="text1"/>
        </w:rPr>
      </w:pPr>
    </w:p>
    <w:p w14:paraId="374F7BDF" w14:textId="7F4FED8E" w:rsidR="00943F4D" w:rsidRDefault="00943F4D" w:rsidP="00943F4D">
      <w:pPr>
        <w:rPr>
          <w:rFonts w:ascii="Calibri" w:eastAsia="Calibri" w:hAnsi="Calibri" w:cs="Calibri"/>
          <w:color w:val="000000" w:themeColor="text1"/>
        </w:rPr>
      </w:pPr>
    </w:p>
    <w:p w14:paraId="385965BC" w14:textId="58A0AE98" w:rsidR="00943F4D" w:rsidRDefault="00943F4D" w:rsidP="00943F4D">
      <w:pPr>
        <w:rPr>
          <w:rFonts w:ascii="Calibri" w:eastAsia="Calibri" w:hAnsi="Calibri" w:cs="Calibri"/>
          <w:color w:val="000000" w:themeColor="text1"/>
        </w:rPr>
      </w:pPr>
    </w:p>
    <w:p w14:paraId="2756DA22" w14:textId="49FB06D2" w:rsidR="00943F4D" w:rsidRDefault="00943F4D" w:rsidP="00943F4D">
      <w:pPr>
        <w:rPr>
          <w:rFonts w:ascii="Calibri" w:eastAsia="Calibri" w:hAnsi="Calibri" w:cs="Calibri"/>
          <w:color w:val="000000" w:themeColor="text1"/>
        </w:rPr>
      </w:pPr>
    </w:p>
    <w:p w14:paraId="3E41702B" w14:textId="77777777" w:rsidR="00943F4D" w:rsidRPr="00FF636A" w:rsidRDefault="00943F4D" w:rsidP="00943F4D">
      <w:pPr>
        <w:rPr>
          <w:rFonts w:ascii="Calibri" w:eastAsia="Calibri" w:hAnsi="Calibri" w:cs="Calibri"/>
          <w:color w:val="000000" w:themeColor="text1"/>
        </w:rPr>
      </w:pPr>
    </w:p>
    <w:p w14:paraId="5484E042" w14:textId="2654A76F" w:rsidR="0A43D0E9" w:rsidRDefault="0A43D0E9" w:rsidP="0A43D0E9">
      <w:pPr>
        <w:rPr>
          <w:rFonts w:ascii="Calibri" w:eastAsia="Calibri" w:hAnsi="Calibri" w:cs="Calibri"/>
          <w:color w:val="000000" w:themeColor="text1"/>
        </w:rPr>
      </w:pPr>
    </w:p>
    <w:p w14:paraId="76DC82CB" w14:textId="7002B207" w:rsidR="0A43D0E9" w:rsidRDefault="0A43D0E9" w:rsidP="0A43D0E9">
      <w:pPr>
        <w:rPr>
          <w:rFonts w:ascii="Calibri" w:eastAsia="Calibri" w:hAnsi="Calibri" w:cs="Calibri"/>
          <w:color w:val="000000" w:themeColor="text1"/>
        </w:rPr>
      </w:pP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3CD422FD" w14:textId="17C51277" w:rsidR="00943F4D" w:rsidRDefault="00943F4D"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0F6F7A5B">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0F6F7A5B">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0F6F7A5B">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0F6F7A5B">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943F4D" w14:paraId="4EAC082F" w14:textId="77777777" w:rsidTr="0F6F7A5B">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77777777" w:rsidR="00943F4D" w:rsidRDefault="00943F4D">
            <w:pPr>
              <w:rPr>
                <w:rFonts w:ascii="Calibri" w:eastAsia="Calibri" w:hAnsi="Calibri" w:cs="Calibri"/>
              </w:rPr>
            </w:pPr>
            <w:r w:rsidRPr="1DD3780D">
              <w:rPr>
                <w:rFonts w:ascii="Calibri" w:eastAsia="Calibri" w:hAnsi="Calibri" w:cs="Calibri"/>
                <w:sz w:val="22"/>
                <w:szCs w:val="22"/>
              </w:rPr>
              <w:t>2-6 are 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2-6 are Optional</w:t>
            </w:r>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lastRenderedPageBreak/>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FDB98D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000 = Null </w:t>
            </w:r>
          </w:p>
          <w:p w14:paraId="0684312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 CMARC </w:t>
            </w:r>
          </w:p>
          <w:p w14:paraId="185F4B7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002 = CMHRP </w:t>
            </w:r>
          </w:p>
          <w:p w14:paraId="1ADFC079" w14:textId="77777777" w:rsidR="00943F4D" w:rsidRDefault="00943F4D">
            <w:pPr>
              <w:rPr>
                <w:rFonts w:ascii="Calibri" w:eastAsia="Calibri" w:hAnsi="Calibri" w:cs="Calibri"/>
              </w:rPr>
            </w:pPr>
            <w:r w:rsidRPr="1DD3780D">
              <w:rPr>
                <w:rFonts w:ascii="Calibri" w:eastAsia="Calibri" w:hAnsi="Calibri" w:cs="Calibri"/>
                <w:sz w:val="22"/>
                <w:szCs w:val="22"/>
              </w:rPr>
              <w:t xml:space="preserve">003 = LTSS </w:t>
            </w:r>
          </w:p>
          <w:p w14:paraId="14E78F11" w14:textId="77777777" w:rsidR="00943F4D" w:rsidRDefault="00943F4D">
            <w:pPr>
              <w:rPr>
                <w:rFonts w:ascii="Calibri" w:eastAsia="Calibri" w:hAnsi="Calibri" w:cs="Calibri"/>
              </w:rPr>
            </w:pPr>
            <w:r w:rsidRPr="1DD3780D">
              <w:rPr>
                <w:rFonts w:ascii="Calibri" w:eastAsia="Calibri" w:hAnsi="Calibri" w:cs="Calibri"/>
                <w:sz w:val="22"/>
                <w:szCs w:val="22"/>
              </w:rPr>
              <w:t>004 = Unmet Resources</w:t>
            </w:r>
          </w:p>
          <w:p w14:paraId="12683FFE" w14:textId="77777777" w:rsidR="00943F4D" w:rsidRDefault="00943F4D">
            <w:pPr>
              <w:rPr>
                <w:rFonts w:ascii="Calibri" w:eastAsia="Calibri" w:hAnsi="Calibri" w:cs="Calibri"/>
              </w:rPr>
            </w:pPr>
            <w:r w:rsidRPr="1DD3780D">
              <w:rPr>
                <w:rFonts w:ascii="Calibri" w:eastAsia="Calibri" w:hAnsi="Calibri" w:cs="Calibri"/>
                <w:sz w:val="22"/>
                <w:szCs w:val="22"/>
              </w:rPr>
              <w:t>005 = Adults and Children with Special Health Care Needs</w:t>
            </w:r>
          </w:p>
          <w:p w14:paraId="446BAB52"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006 = Rising Risk</w:t>
            </w:r>
          </w:p>
          <w:p w14:paraId="71983D88" w14:textId="77777777" w:rsidR="00943F4D" w:rsidRDefault="00943F4D">
            <w:pPr>
              <w:rPr>
                <w:rFonts w:ascii="Calibri" w:eastAsia="Calibri" w:hAnsi="Calibri" w:cs="Calibri"/>
              </w:rPr>
            </w:pPr>
            <w:r w:rsidRPr="1DD3780D">
              <w:rPr>
                <w:rFonts w:ascii="Calibri" w:eastAsia="Calibri" w:hAnsi="Calibri" w:cs="Calibri"/>
                <w:sz w:val="22"/>
                <w:szCs w:val="22"/>
              </w:rPr>
              <w:t>007 = Other Priority Population</w:t>
            </w:r>
          </w:p>
          <w:p w14:paraId="787D74F4" w14:textId="77777777" w:rsidR="00943F4D" w:rsidRDefault="00943F4D">
            <w:pPr>
              <w:rPr>
                <w:rFonts w:ascii="Calibri" w:eastAsia="Calibri" w:hAnsi="Calibri" w:cs="Calibri"/>
              </w:rPr>
            </w:pPr>
            <w:r w:rsidRPr="1DD3780D">
              <w:rPr>
                <w:rFonts w:ascii="Calibri" w:eastAsia="Calibri" w:hAnsi="Calibri" w:cs="Calibri"/>
                <w:sz w:val="22"/>
                <w:szCs w:val="22"/>
              </w:rPr>
              <w:t>008 = Transitioning Member</w:t>
            </w:r>
          </w:p>
          <w:p w14:paraId="7FFC99D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009 =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SIL 1</w:t>
            </w:r>
          </w:p>
          <w:p w14:paraId="18A7C2C7" w14:textId="77777777" w:rsidR="00943F4D" w:rsidRDefault="00943F4D">
            <w:pPr>
              <w:rPr>
                <w:rFonts w:ascii="Calibri" w:eastAsia="Calibri" w:hAnsi="Calibri" w:cs="Calibri"/>
              </w:rPr>
            </w:pPr>
            <w:r w:rsidRPr="1DD3780D">
              <w:rPr>
                <w:rFonts w:ascii="Calibri" w:eastAsia="Calibri" w:hAnsi="Calibri" w:cs="Calibri"/>
                <w:sz w:val="22"/>
                <w:szCs w:val="22"/>
              </w:rPr>
              <w:t xml:space="preserve">010 =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SIL 2 </w:t>
            </w:r>
          </w:p>
          <w:p w14:paraId="76E7F9C5" w14:textId="77777777" w:rsidR="00943F4D" w:rsidRDefault="00943F4D">
            <w:pPr>
              <w:rPr>
                <w:rFonts w:ascii="Calibri" w:eastAsia="Calibri" w:hAnsi="Calibri" w:cs="Calibri"/>
              </w:rPr>
            </w:pPr>
            <w:r w:rsidRPr="1DD3780D">
              <w:rPr>
                <w:rFonts w:ascii="Calibri" w:eastAsia="Calibri" w:hAnsi="Calibri" w:cs="Calibri"/>
                <w:sz w:val="22"/>
                <w:szCs w:val="22"/>
              </w:rPr>
              <w:t xml:space="preserve">011 =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SIL 3 </w:t>
            </w:r>
          </w:p>
          <w:p w14:paraId="3C660496" w14:textId="77777777" w:rsidR="00943F4D" w:rsidRPr="00FF636A" w:rsidRDefault="00943F4D">
            <w:pPr>
              <w:rPr>
                <w:rFonts w:ascii="Calibri" w:eastAsia="Calibri" w:hAnsi="Calibri" w:cs="Calibri"/>
                <w:sz w:val="22"/>
                <w:szCs w:val="22"/>
              </w:rPr>
            </w:pPr>
            <w:r w:rsidRPr="1DD3780D">
              <w:rPr>
                <w:rFonts w:ascii="Calibri" w:eastAsia="Calibri" w:hAnsi="Calibri" w:cs="Calibri"/>
                <w:sz w:val="22"/>
                <w:szCs w:val="22"/>
              </w:rPr>
              <w:t>012 = NICU Referral</w:t>
            </w:r>
          </w:p>
          <w:p w14:paraId="30CAB873" w14:textId="77777777" w:rsidR="00943F4D" w:rsidRDefault="00943F4D">
            <w:pPr>
              <w:rPr>
                <w:rFonts w:ascii="Calibri" w:eastAsia="Calibri" w:hAnsi="Calibri" w:cs="Calibri"/>
              </w:rPr>
            </w:pPr>
            <w:r w:rsidRPr="1DD3780D">
              <w:rPr>
                <w:rFonts w:ascii="Calibri" w:eastAsia="Calibri" w:hAnsi="Calibri" w:cs="Calibri"/>
                <w:sz w:val="22"/>
                <w:szCs w:val="22"/>
              </w:rPr>
              <w:t xml:space="preserve">013 = </w:t>
            </w:r>
            <w:r w:rsidRPr="00FF636A">
              <w:rPr>
                <w:rStyle w:val="Hyperlink"/>
                <w:rFonts w:ascii="Calibri" w:eastAsia="Calibri" w:hAnsi="Calibri" w:cs="Calibri"/>
                <w:color w:val="auto"/>
                <w:sz w:val="22"/>
                <w:szCs w:val="22"/>
                <w:u w:val="none"/>
              </w:rPr>
              <w:t>Healthy Opportunities Pilots</w:t>
            </w:r>
            <w:r w:rsidRPr="00FF636A">
              <w:rPr>
                <w:rFonts w:ascii="Calibri" w:eastAsia="Calibri" w:hAnsi="Calibri" w:cs="Calibri"/>
                <w:sz w:val="22"/>
                <w:szCs w:val="22"/>
              </w:rPr>
              <w:t xml:space="preserve"> </w:t>
            </w:r>
          </w:p>
          <w:p w14:paraId="6C12D1F7" w14:textId="77777777" w:rsidR="00943F4D" w:rsidRDefault="00943F4D">
            <w:pPr>
              <w:rPr>
                <w:rFonts w:ascii="Calibri" w:eastAsia="Calibri" w:hAnsi="Calibri" w:cs="Calibri"/>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8C2C5F2" w14:textId="77777777" w:rsidR="00943F4D" w:rsidRDefault="00943F4D" w:rsidP="00943F4D">
      <w:pPr>
        <w:rPr>
          <w:rFonts w:ascii="Calibri" w:eastAsia="Calibri" w:hAnsi="Calibri" w:cs="Calibri"/>
          <w:color w:val="000000" w:themeColor="text1"/>
        </w:rPr>
      </w:pPr>
    </w:p>
    <w:p w14:paraId="2330AAB6" w14:textId="77777777" w:rsidR="00943F4D" w:rsidRDefault="00943F4D" w:rsidP="00943F4D">
      <w:pPr>
        <w:rPr>
          <w:rFonts w:ascii="Calibri" w:eastAsia="Calibri" w:hAnsi="Calibri" w:cs="Calibri"/>
          <w:color w:val="000000" w:themeColor="text1"/>
        </w:rPr>
      </w:pPr>
    </w:p>
    <w:p w14:paraId="1D11BAC5" w14:textId="77777777" w:rsidR="00943F4D" w:rsidRDefault="00943F4D" w:rsidP="00943F4D">
      <w:pPr>
        <w:rPr>
          <w:rFonts w:ascii="Calibri" w:eastAsia="Calibri" w:hAnsi="Calibri" w:cs="Calibri"/>
          <w:color w:val="000000" w:themeColor="text1"/>
        </w:rPr>
      </w:pPr>
    </w:p>
    <w:p w14:paraId="4C36E950" w14:textId="77777777" w:rsidR="00943F4D" w:rsidRDefault="00943F4D" w:rsidP="00943F4D">
      <w:pPr>
        <w:rPr>
          <w:rFonts w:ascii="Calibri" w:eastAsia="Calibri" w:hAnsi="Calibri" w:cs="Calibri"/>
          <w:color w:val="000000" w:themeColor="text1"/>
        </w:rPr>
      </w:pPr>
    </w:p>
    <w:p w14:paraId="71A1826B" w14:textId="77777777" w:rsidR="00943F4D" w:rsidRDefault="00943F4D" w:rsidP="00943F4D">
      <w:pPr>
        <w:rPr>
          <w:rFonts w:ascii="Calibri" w:eastAsia="Calibri" w:hAnsi="Calibri" w:cs="Calibri"/>
          <w:color w:val="000000" w:themeColor="text1"/>
        </w:rPr>
      </w:pPr>
    </w:p>
    <w:p w14:paraId="5C153356" w14:textId="77777777" w:rsidR="00943F4D" w:rsidRDefault="00943F4D" w:rsidP="00943F4D">
      <w:pPr>
        <w:rPr>
          <w:rFonts w:ascii="Calibri" w:eastAsia="Calibri" w:hAnsi="Calibri" w:cs="Calibri"/>
          <w:color w:val="000000" w:themeColor="text1"/>
        </w:rPr>
      </w:pPr>
    </w:p>
    <w:p w14:paraId="345F5CCF" w14:textId="77777777" w:rsidR="00943F4D" w:rsidRDefault="00943F4D" w:rsidP="00943F4D">
      <w:pPr>
        <w:rPr>
          <w:rFonts w:ascii="Calibri" w:eastAsia="Calibri" w:hAnsi="Calibri" w:cs="Calibri"/>
          <w:color w:val="000000" w:themeColor="text1"/>
        </w:rPr>
      </w:pPr>
    </w:p>
    <w:p w14:paraId="4978409F" w14:textId="77777777" w:rsidR="00943F4D" w:rsidRDefault="00943F4D" w:rsidP="00943F4D">
      <w:pPr>
        <w:rPr>
          <w:rFonts w:ascii="Calibri" w:eastAsia="Calibri" w:hAnsi="Calibri" w:cs="Calibri"/>
          <w:color w:val="000000" w:themeColor="text1"/>
        </w:rPr>
      </w:pPr>
    </w:p>
    <w:p w14:paraId="25540248" w14:textId="77777777" w:rsidR="00943F4D" w:rsidRDefault="00943F4D" w:rsidP="00943F4D">
      <w:pPr>
        <w:rPr>
          <w:rFonts w:ascii="Calibri" w:eastAsia="Calibri" w:hAnsi="Calibri" w:cs="Calibri"/>
          <w:color w:val="000000" w:themeColor="text1"/>
        </w:rPr>
      </w:pPr>
    </w:p>
    <w:p w14:paraId="22E85AED" w14:textId="77777777" w:rsidR="00943F4D" w:rsidRDefault="00943F4D" w:rsidP="00943F4D">
      <w:pPr>
        <w:rPr>
          <w:rFonts w:ascii="Calibri" w:eastAsia="Calibri" w:hAnsi="Calibri" w:cs="Calibri"/>
          <w:color w:val="000000" w:themeColor="text1"/>
        </w:rPr>
      </w:pPr>
    </w:p>
    <w:p w14:paraId="46F4F69C" w14:textId="77777777" w:rsidR="00943F4D" w:rsidRDefault="00943F4D" w:rsidP="00943F4D">
      <w:pPr>
        <w:rPr>
          <w:rFonts w:ascii="Calibri" w:eastAsia="Calibri" w:hAnsi="Calibri" w:cs="Calibri"/>
          <w:color w:val="000000" w:themeColor="text1"/>
        </w:rPr>
      </w:pPr>
    </w:p>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002533EC">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002533EC">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002533EC">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1E80BD88" w:rsidR="002533EC" w:rsidRDefault="002533EC" w:rsidP="002533EC">
            <w:pPr>
              <w:rPr>
                <w:rFonts w:ascii="Calibri" w:eastAsia="Calibri" w:hAnsi="Calibri" w:cs="Calibri"/>
              </w:rPr>
            </w:pPr>
            <w:r w:rsidRPr="4F9BF466">
              <w:rPr>
                <w:rFonts w:ascii="Calibri" w:eastAsia="Calibri" w:hAnsi="Calibri" w:cs="Calibri"/>
                <w:sz w:val="22"/>
                <w:szCs w:val="22"/>
              </w:rPr>
              <w:t>M</w:t>
            </w:r>
          </w:p>
        </w:tc>
        <w:tc>
          <w:tcPr>
            <w:tcW w:w="1350" w:type="dxa"/>
            <w:shd w:val="clear" w:color="auto" w:fill="D9E2F3" w:themeFill="accent1" w:themeFillTint="33"/>
          </w:tcPr>
          <w:p w14:paraId="59A46181" w14:textId="1FCE15AA" w:rsidR="002533EC" w:rsidRDefault="002533EC" w:rsidP="002533EC">
            <w:pPr>
              <w:rPr>
                <w:rFonts w:ascii="Calibri" w:eastAsia="Calibri" w:hAnsi="Calibri" w:cs="Calibri"/>
              </w:rPr>
            </w:pPr>
            <w:r w:rsidRPr="4F9BF466">
              <w:rPr>
                <w:rFonts w:ascii="Calibri" w:eastAsia="Calibri" w:hAnsi="Calibri" w:cs="Calibri"/>
                <w:sz w:val="22"/>
                <w:szCs w:val="22"/>
              </w:rPr>
              <w:t>S</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943F4D" w14:paraId="198D4220" w14:textId="77777777" w:rsidTr="002533EC">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77777777" w:rsidR="00943F4D" w:rsidRDefault="00943F4D">
            <w:pPr>
              <w:rPr>
                <w:rFonts w:ascii="Calibri" w:eastAsia="Calibri" w:hAnsi="Calibri" w:cs="Calibri"/>
              </w:rPr>
            </w:pPr>
            <w:r w:rsidRPr="1DD3780D">
              <w:rPr>
                <w:rFonts w:ascii="Calibri" w:eastAsia="Calibri" w:hAnsi="Calibri" w:cs="Calibri"/>
                <w:sz w:val="22"/>
                <w:szCs w:val="22"/>
              </w:rPr>
              <w:t>S</w:t>
            </w:r>
          </w:p>
        </w:tc>
        <w:tc>
          <w:tcPr>
            <w:tcW w:w="4495" w:type="dxa"/>
          </w:tcPr>
          <w:p w14:paraId="2DA12175" w14:textId="77777777" w:rsidR="00943F4D" w:rsidRDefault="00943F4D">
            <w:pPr>
              <w:rPr>
                <w:rFonts w:ascii="Calibri" w:eastAsia="Calibri" w:hAnsi="Calibri" w:cs="Calibri"/>
              </w:rPr>
            </w:pPr>
            <w:r w:rsidRPr="1DD3780D">
              <w:rPr>
                <w:rFonts w:ascii="Calibri" w:eastAsia="Calibri" w:hAnsi="Calibri" w:cs="Calibri"/>
                <w:sz w:val="22"/>
                <w:szCs w:val="22"/>
              </w:rPr>
              <w:t xml:space="preserve">Additional information describing member risk that the Plan wishes to share (i.e., sickle cell, high ED utilization, homelessness). Plans should include risk evidence for risk score of “High”. </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w:t>
            </w:r>
            <w:r w:rsidR="2973F329" w:rsidRPr="33AFF680">
              <w:rPr>
                <w:rFonts w:ascii="Calibri" w:eastAsia="Calibri" w:hAnsi="Calibri" w:cs="Calibri"/>
                <w:color w:val="000000" w:themeColor="text1"/>
                <w:sz w:val="22"/>
                <w:szCs w:val="22"/>
              </w:rPr>
              <w:lastRenderedPageBreak/>
              <w:t>(AMH+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 xml:space="preserve">The risk level that the member falls into (high, medium, low) based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VII” below, as well as the </w:t>
            </w:r>
            <w:hyperlink r:id="rId20"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1"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 xml:space="preserve">Identifies if a Care Plan has or has not yet been created in the reporting period. If a member has only a Shared Action Plan for </w:t>
            </w:r>
            <w:proofErr w:type="spellStart"/>
            <w:r w:rsidRPr="33AFF680">
              <w:rPr>
                <w:rFonts w:ascii="Calibri" w:eastAsia="Calibri" w:hAnsi="Calibri" w:cs="Calibri"/>
                <w:sz w:val="22"/>
                <w:szCs w:val="22"/>
              </w:rPr>
              <w:t>InCK</w:t>
            </w:r>
            <w:proofErr w:type="spellEnd"/>
            <w:r w:rsidRPr="33AFF680">
              <w:rPr>
                <w:rFonts w:ascii="Calibri" w:eastAsia="Calibri" w:hAnsi="Calibri" w:cs="Calibri"/>
                <w:sz w:val="22"/>
                <w:szCs w:val="22"/>
              </w:rPr>
              <w:t>, it should be 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 xml:space="preserve">If the Care Plan Created field is a ‘N’, this field should be left blank. If a Care Plan Created field is a ‘Y’, the date should be populated. This field should only include the date the Care Plan was </w:t>
            </w:r>
            <w:r w:rsidRPr="1DD3780D">
              <w:rPr>
                <w:rFonts w:ascii="Calibri" w:eastAsia="Calibri" w:hAnsi="Calibri" w:cs="Calibri"/>
                <w:sz w:val="22"/>
                <w:szCs w:val="22"/>
              </w:rPr>
              <w:lastRenderedPageBreak/>
              <w:t>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beneficiary's last/current Care Manager was assigned. </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name of the last/current Care Manager assigned to a beneficiary during the reporting month. This field is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phone number of a beneficiary's last/current Care Manager. This field is mandatory for only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email address of a beneficiary's last/current Care Manager. This field is mandatory only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 xml:space="preserve">M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beneficiary. This field is applicable and mandatory for </w:t>
            </w:r>
            <w:proofErr w:type="spellStart"/>
            <w:r w:rsidRPr="1DD3780D">
              <w:rPr>
                <w:rFonts w:ascii="Calibri" w:eastAsia="Calibri" w:hAnsi="Calibri" w:cs="Calibri"/>
                <w:sz w:val="22"/>
                <w:szCs w:val="22"/>
              </w:rPr>
              <w:t>InCK</w:t>
            </w:r>
            <w:proofErr w:type="spellEnd"/>
            <w:r w:rsidRPr="1DD3780D">
              <w:rPr>
                <w:rFonts w:ascii="Calibri" w:eastAsia="Calibri" w:hAnsi="Calibri" w:cs="Calibri"/>
                <w:sz w:val="22"/>
                <w:szCs w:val="22"/>
              </w:rPr>
              <w:t xml:space="preserve">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lastRenderedPageBreak/>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lastRenderedPageBreak/>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2">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A80B4E" w:rsidP="00943F4D">
      <w:pPr>
        <w:pStyle w:val="ListParagraph"/>
        <w:numPr>
          <w:ilvl w:val="0"/>
          <w:numId w:val="10"/>
        </w:numPr>
        <w:contextualSpacing/>
        <w:rPr>
          <w:rFonts w:eastAsiaTheme="minorEastAsia"/>
          <w:color w:val="000000" w:themeColor="text1"/>
        </w:rPr>
      </w:pPr>
      <w:hyperlink r:id="rId23">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A80B4E" w:rsidP="00943F4D">
      <w:pPr>
        <w:pStyle w:val="ListParagraph"/>
        <w:numPr>
          <w:ilvl w:val="0"/>
          <w:numId w:val="10"/>
        </w:numPr>
        <w:contextualSpacing/>
        <w:rPr>
          <w:rFonts w:eastAsiaTheme="minorEastAsia"/>
          <w:color w:val="000000" w:themeColor="text1"/>
        </w:rPr>
      </w:pPr>
      <w:hyperlink r:id="rId24">
        <w:r w:rsidR="00943F4D" w:rsidRPr="005D2B05">
          <w:rPr>
            <w:rStyle w:val="Hyperlink"/>
            <w:rFonts w:ascii="Calibri" w:eastAsia="Calibri" w:hAnsi="Calibri" w:cs="Calibri"/>
          </w:rPr>
          <w:t>CMHRP/CMARC Data Specifications Guidance</w:t>
        </w:r>
      </w:hyperlink>
    </w:p>
    <w:p w14:paraId="59E90C6F" w14:textId="77777777" w:rsidR="00943F4D" w:rsidRPr="005D2B05" w:rsidRDefault="00A80B4E" w:rsidP="00943F4D">
      <w:pPr>
        <w:pStyle w:val="ListParagraph"/>
        <w:numPr>
          <w:ilvl w:val="0"/>
          <w:numId w:val="10"/>
        </w:numPr>
        <w:contextualSpacing/>
        <w:rPr>
          <w:rFonts w:eastAsiaTheme="minorEastAsia"/>
          <w:color w:val="0000FF"/>
        </w:rPr>
      </w:pPr>
      <w:hyperlink r:id="rId25">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A80B4E" w:rsidP="00943F4D">
      <w:pPr>
        <w:pStyle w:val="ListParagraph"/>
        <w:numPr>
          <w:ilvl w:val="0"/>
          <w:numId w:val="10"/>
        </w:numPr>
        <w:contextualSpacing/>
        <w:rPr>
          <w:rFonts w:eastAsiaTheme="minorEastAsia"/>
          <w:color w:val="000000" w:themeColor="text1"/>
        </w:rPr>
      </w:pPr>
      <w:hyperlink r:id="rId26">
        <w:r w:rsidR="00943F4D" w:rsidRPr="005D2B05">
          <w:rPr>
            <w:rStyle w:val="Hyperlink"/>
            <w:rFonts w:ascii="Calibri" w:eastAsia="Calibri" w:hAnsi="Calibri" w:cs="Calibri"/>
          </w:rPr>
          <w:t>Healthy Opportunities Pilots</w:t>
        </w:r>
      </w:hyperlink>
    </w:p>
    <w:p w14:paraId="6CDA8A18" w14:textId="77777777" w:rsidR="00943F4D" w:rsidRPr="005D2B05" w:rsidRDefault="00A80B4E" w:rsidP="00943F4D">
      <w:pPr>
        <w:pStyle w:val="ListParagraph"/>
        <w:numPr>
          <w:ilvl w:val="0"/>
          <w:numId w:val="10"/>
        </w:numPr>
        <w:contextualSpacing/>
        <w:rPr>
          <w:rFonts w:eastAsiaTheme="minorEastAsia"/>
          <w:color w:val="0000FF"/>
        </w:rPr>
      </w:pPr>
      <w:hyperlink r:id="rId27">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lastRenderedPageBreak/>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5611E516" w14:textId="71714D79" w:rsidR="00943F4D" w:rsidRDefault="00943F4D" w:rsidP="00943F4D">
      <w:pPr>
        <w:rPr>
          <w:color w:val="000000" w:themeColor="text1"/>
        </w:rPr>
      </w:pP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tc>
          <w:tcPr>
            <w:tcW w:w="630" w:type="dxa"/>
            <w:tcBorders>
              <w:top w:val="nil"/>
              <w:left w:val="nil"/>
              <w:bottom w:val="nil"/>
              <w:right w:val="nil"/>
            </w:tcBorders>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tcBorders>
              <w:top w:val="nil"/>
              <w:left w:val="single" w:sz="6" w:space="0" w:color="F4F7FC"/>
              <w:bottom w:val="nil"/>
              <w:right w:val="nil"/>
            </w:tcBorders>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tcBorders>
              <w:top w:val="nil"/>
              <w:left w:val="single" w:sz="6" w:space="0" w:color="F4F7FC"/>
              <w:bottom w:val="nil"/>
              <w:right w:val="nil"/>
            </w:tcBorders>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tcBorders>
              <w:top w:val="nil"/>
              <w:left w:val="single" w:sz="6" w:space="0" w:color="F4F7FC"/>
              <w:bottom w:val="nil"/>
              <w:right w:val="nil"/>
            </w:tcBorders>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tc>
          <w:tcPr>
            <w:tcW w:w="630" w:type="dxa"/>
            <w:tcBorders>
              <w:top w:val="single" w:sz="6" w:space="0" w:color="F4F7FC"/>
              <w:left w:val="nil"/>
              <w:bottom w:val="single" w:sz="6" w:space="0" w:color="000000" w:themeColor="text1"/>
              <w:right w:val="nil"/>
            </w:tcBorders>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Borders>
              <w:top w:val="single" w:sz="6" w:space="0" w:color="F4F7FC"/>
              <w:left w:val="single" w:sz="6" w:space="0" w:color="F4F7FC"/>
              <w:bottom w:val="single" w:sz="6" w:space="0" w:color="000000" w:themeColor="text1"/>
              <w:right w:val="nil"/>
            </w:tcBorders>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Borders>
              <w:top w:val="single" w:sz="6" w:space="0" w:color="F4F7FC"/>
              <w:left w:val="single" w:sz="6" w:space="0" w:color="F4F7FC"/>
              <w:bottom w:val="single" w:sz="6" w:space="0" w:color="000000" w:themeColor="text1"/>
              <w:right w:val="nil"/>
            </w:tcBorders>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Borders>
              <w:top w:val="single" w:sz="6" w:space="0" w:color="F4F7FC"/>
              <w:left w:val="single" w:sz="6" w:space="0" w:color="F4F7FC"/>
              <w:bottom w:val="single" w:sz="6" w:space="0" w:color="000000" w:themeColor="text1"/>
              <w:right w:val="nil"/>
            </w:tcBorders>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Borders>
              <w:top w:val="single" w:sz="6" w:space="0" w:color="000000" w:themeColor="text1"/>
              <w:left w:val="single" w:sz="6" w:space="0" w:color="F4F7FC"/>
              <w:bottom w:val="single" w:sz="6" w:space="0" w:color="000000" w:themeColor="text1"/>
              <w:right w:val="nil"/>
            </w:tcBorders>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Borders>
              <w:top w:val="single" w:sz="6" w:space="0" w:color="000000" w:themeColor="text1"/>
              <w:left w:val="single" w:sz="6" w:space="0" w:color="F4F7FC"/>
              <w:bottom w:val="single" w:sz="6" w:space="0" w:color="000000" w:themeColor="text1"/>
              <w:right w:val="nil"/>
            </w:tcBorders>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Borders>
              <w:top w:val="single" w:sz="6" w:space="0" w:color="000000" w:themeColor="text1"/>
              <w:left w:val="single" w:sz="6" w:space="0" w:color="F4F7FC"/>
              <w:bottom w:val="single" w:sz="6" w:space="0" w:color="000000" w:themeColor="text1"/>
              <w:right w:val="nil"/>
            </w:tcBorders>
          </w:tcPr>
          <w:p w14:paraId="3A84855C" w14:textId="77777777" w:rsidR="00943F4D" w:rsidRDefault="00A80B4E">
            <w:pPr>
              <w:spacing w:line="240" w:lineRule="exact"/>
              <w:rPr>
                <w:rFonts w:ascii="Calibri" w:eastAsia="Calibri" w:hAnsi="Calibri" w:cs="Calibri"/>
                <w:color w:val="000000" w:themeColor="text1"/>
                <w:sz w:val="19"/>
                <w:szCs w:val="19"/>
              </w:rPr>
            </w:pPr>
            <w:hyperlink r:id="rId28">
              <w:r w:rsidR="00943F4D" w:rsidRPr="1DD3780D">
                <w:rPr>
                  <w:rStyle w:val="Hyperlink"/>
                  <w:rFonts w:ascii="Calibri" w:eastAsia="Calibri" w:hAnsi="Calibri" w:cs="Calibri"/>
                  <w:sz w:val="19"/>
                  <w:szCs w:val="19"/>
                </w:rPr>
                <w:t>CMARC &amp; CMHRP Program Guide</w:t>
              </w:r>
            </w:hyperlink>
          </w:p>
          <w:p w14:paraId="08FCF696" w14:textId="77777777" w:rsidR="00943F4D" w:rsidRDefault="00A80B4E">
            <w:pPr>
              <w:spacing w:line="240" w:lineRule="exact"/>
              <w:rPr>
                <w:rFonts w:ascii="Calibri" w:eastAsia="Calibri" w:hAnsi="Calibri" w:cs="Calibri"/>
                <w:sz w:val="20"/>
                <w:szCs w:val="20"/>
              </w:rPr>
            </w:pPr>
            <w:hyperlink r:id="rId29">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Borders>
              <w:top w:val="single" w:sz="6" w:space="0" w:color="000000" w:themeColor="text1"/>
              <w:left w:val="single" w:sz="6" w:space="0" w:color="F4F7FC"/>
              <w:bottom w:val="single" w:sz="6" w:space="0" w:color="000000" w:themeColor="text1"/>
              <w:right w:val="nil"/>
            </w:tcBorders>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Borders>
              <w:top w:val="single" w:sz="6" w:space="0" w:color="000000" w:themeColor="text1"/>
              <w:left w:val="single" w:sz="6" w:space="0" w:color="F4F7FC"/>
              <w:bottom w:val="single" w:sz="6" w:space="0" w:color="000000" w:themeColor="text1"/>
              <w:right w:val="nil"/>
            </w:tcBorders>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tcBorders>
              <w:left w:val="single" w:sz="0" w:space="0" w:color="F4F7FC"/>
              <w:bottom w:val="single" w:sz="0" w:space="0" w:color="000000" w:themeColor="text1"/>
            </w:tcBorders>
            <w:vAlign w:val="center"/>
          </w:tcPr>
          <w:p w14:paraId="3FD76548" w14:textId="77777777" w:rsidR="00943F4D" w:rsidRDefault="00943F4D"/>
        </w:tc>
      </w:tr>
      <w:tr w:rsidR="00943F4D" w14:paraId="372A8FD9"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Borders>
              <w:top w:val="single" w:sz="6" w:space="0" w:color="000000" w:themeColor="text1"/>
              <w:left w:val="single" w:sz="6" w:space="0" w:color="F4F7FC"/>
              <w:bottom w:val="single" w:sz="6" w:space="0" w:color="000000" w:themeColor="text1"/>
              <w:right w:val="nil"/>
            </w:tcBorders>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Borders>
              <w:top w:val="single" w:sz="6" w:space="0" w:color="000000" w:themeColor="text1"/>
              <w:left w:val="single" w:sz="6" w:space="0" w:color="F4F7FC"/>
              <w:bottom w:val="single" w:sz="6" w:space="0" w:color="000000" w:themeColor="text1"/>
              <w:right w:val="nil"/>
            </w:tcBorders>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6BAF17A2" w14:textId="77777777" w:rsidR="00943F4D" w:rsidRDefault="00A80B4E">
            <w:pPr>
              <w:spacing w:line="240" w:lineRule="exact"/>
              <w:rPr>
                <w:rFonts w:ascii="Calibri" w:eastAsia="Calibri" w:hAnsi="Calibri" w:cs="Calibri"/>
                <w:color w:val="000000" w:themeColor="text1"/>
                <w:sz w:val="19"/>
                <w:szCs w:val="19"/>
              </w:rPr>
            </w:pPr>
            <w:hyperlink r:id="rId30">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Borders>
              <w:top w:val="single" w:sz="6" w:space="0" w:color="000000" w:themeColor="text1"/>
              <w:left w:val="single" w:sz="6" w:space="0" w:color="F4F7FC"/>
              <w:bottom w:val="single" w:sz="6" w:space="0" w:color="000000" w:themeColor="text1"/>
              <w:right w:val="nil"/>
            </w:tcBorders>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Borders>
              <w:top w:val="single" w:sz="6" w:space="0" w:color="000000" w:themeColor="text1"/>
              <w:left w:val="single" w:sz="6" w:space="0" w:color="F4F7FC"/>
              <w:bottom w:val="single" w:sz="6" w:space="0" w:color="000000" w:themeColor="text1"/>
              <w:right w:val="nil"/>
            </w:tcBorders>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Borders>
              <w:top w:val="single" w:sz="6" w:space="0" w:color="000000" w:themeColor="text1"/>
              <w:left w:val="single" w:sz="6" w:space="0" w:color="F4F7FC"/>
              <w:bottom w:val="single" w:sz="6" w:space="0" w:color="000000" w:themeColor="text1"/>
              <w:right w:val="nil"/>
            </w:tcBorders>
          </w:tcPr>
          <w:p w14:paraId="1F6F8F35" w14:textId="77777777" w:rsidR="00943F4D" w:rsidRDefault="00A80B4E">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Borders>
              <w:top w:val="single" w:sz="6" w:space="0" w:color="000000" w:themeColor="text1"/>
              <w:left w:val="single" w:sz="6" w:space="0" w:color="F4F7FC"/>
              <w:bottom w:val="single" w:sz="6" w:space="0" w:color="000000" w:themeColor="text1"/>
              <w:right w:val="nil"/>
            </w:tcBorders>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Borders>
              <w:top w:val="single" w:sz="6" w:space="0" w:color="000000" w:themeColor="text1"/>
              <w:left w:val="single" w:sz="6" w:space="0" w:color="F4F7FC"/>
              <w:bottom w:val="single" w:sz="6" w:space="0" w:color="000000" w:themeColor="text1"/>
              <w:right w:val="nil"/>
            </w:tcBorders>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79C82E4B" w14:textId="77777777" w:rsidR="00943F4D" w:rsidRDefault="00A80B4E">
            <w:pPr>
              <w:spacing w:line="240" w:lineRule="exact"/>
              <w:rPr>
                <w:rFonts w:ascii="Calibri" w:eastAsia="Calibri" w:hAnsi="Calibri" w:cs="Calibri"/>
                <w:color w:val="000000" w:themeColor="text1"/>
                <w:sz w:val="19"/>
                <w:szCs w:val="19"/>
              </w:rPr>
            </w:pPr>
            <w:hyperlink r:id="rId32">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Borders>
              <w:top w:val="single" w:sz="6" w:space="0" w:color="000000" w:themeColor="text1"/>
              <w:left w:val="single" w:sz="6" w:space="0" w:color="F4F7FC"/>
              <w:bottom w:val="single" w:sz="6" w:space="0" w:color="000000" w:themeColor="text1"/>
              <w:right w:val="nil"/>
            </w:tcBorders>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Borders>
              <w:top w:val="single" w:sz="6" w:space="0" w:color="000000" w:themeColor="text1"/>
              <w:left w:val="single" w:sz="6" w:space="0" w:color="F4F7FC"/>
              <w:bottom w:val="single" w:sz="6" w:space="0" w:color="000000" w:themeColor="text1"/>
              <w:right w:val="nil"/>
            </w:tcBorders>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Borders>
              <w:top w:val="single" w:sz="6" w:space="0" w:color="000000" w:themeColor="text1"/>
              <w:left w:val="single" w:sz="6" w:space="0" w:color="F4F7FC"/>
              <w:bottom w:val="single" w:sz="6" w:space="0" w:color="000000" w:themeColor="text1"/>
              <w:right w:val="nil"/>
            </w:tcBorders>
          </w:tcPr>
          <w:p w14:paraId="6A077CB8" w14:textId="77777777" w:rsidR="00943F4D" w:rsidRDefault="00A80B4E">
            <w:pPr>
              <w:spacing w:line="240" w:lineRule="exact"/>
              <w:rPr>
                <w:rFonts w:ascii="Calibri" w:eastAsia="Calibri" w:hAnsi="Calibri" w:cs="Calibri"/>
                <w:color w:val="000000" w:themeColor="text1"/>
                <w:sz w:val="19"/>
                <w:szCs w:val="19"/>
              </w:rPr>
            </w:pPr>
            <w:hyperlink r:id="rId33">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Borders>
              <w:top w:val="single" w:sz="6" w:space="0" w:color="000000" w:themeColor="text1"/>
              <w:left w:val="single" w:sz="6" w:space="0" w:color="F4F7FC"/>
              <w:bottom w:val="single" w:sz="6" w:space="0" w:color="000000" w:themeColor="text1"/>
              <w:right w:val="nil"/>
            </w:tcBorders>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Borders>
              <w:top w:val="single" w:sz="6" w:space="0" w:color="000000" w:themeColor="text1"/>
              <w:left w:val="single" w:sz="6" w:space="0" w:color="F4F7FC"/>
              <w:bottom w:val="single" w:sz="6" w:space="0" w:color="000000" w:themeColor="text1"/>
              <w:right w:val="nil"/>
            </w:tcBorders>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Borders>
              <w:top w:val="single" w:sz="6" w:space="0" w:color="000000" w:themeColor="text1"/>
              <w:left w:val="single" w:sz="6" w:space="0" w:color="F4F7FC"/>
              <w:bottom w:val="single" w:sz="6" w:space="0" w:color="000000" w:themeColor="text1"/>
              <w:right w:val="nil"/>
            </w:tcBorders>
          </w:tcPr>
          <w:p w14:paraId="1F5C0B74" w14:textId="77777777" w:rsidR="00943F4D" w:rsidRDefault="00A80B4E">
            <w:pPr>
              <w:spacing w:line="240" w:lineRule="exact"/>
              <w:rPr>
                <w:rFonts w:ascii="Calibri" w:eastAsia="Calibri" w:hAnsi="Calibri" w:cs="Calibri"/>
                <w:sz w:val="18"/>
                <w:szCs w:val="18"/>
              </w:rPr>
            </w:pPr>
            <w:hyperlink r:id="rId34">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Other priority populations as determined by the PHP (i.e., Members with complex conditions like HIV, Hepatitis C, or Sickle Cell)</w:t>
            </w:r>
          </w:p>
        </w:tc>
      </w:tr>
      <w:tr w:rsidR="00943F4D" w14:paraId="2DACC133"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Borders>
              <w:top w:val="single" w:sz="6" w:space="0" w:color="000000" w:themeColor="text1"/>
              <w:left w:val="single" w:sz="6" w:space="0" w:color="F4F7FC"/>
              <w:bottom w:val="single" w:sz="6" w:space="0" w:color="000000" w:themeColor="text1"/>
              <w:right w:val="nil"/>
            </w:tcBorders>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Borders>
              <w:top w:val="single" w:sz="6" w:space="0" w:color="000000" w:themeColor="text1"/>
              <w:left w:val="single" w:sz="6" w:space="0" w:color="F4F7FC"/>
              <w:bottom w:val="single" w:sz="6" w:space="0" w:color="000000" w:themeColor="text1"/>
              <w:right w:val="nil"/>
            </w:tcBorders>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Borders>
              <w:top w:val="single" w:sz="6" w:space="0" w:color="000000" w:themeColor="text1"/>
              <w:left w:val="single" w:sz="6" w:space="0" w:color="F4F7FC"/>
              <w:bottom w:val="single" w:sz="6" w:space="0" w:color="000000" w:themeColor="text1"/>
              <w:right w:val="nil"/>
            </w:tcBorders>
          </w:tcPr>
          <w:p w14:paraId="67E740C5" w14:textId="77777777" w:rsidR="00943F4D" w:rsidRDefault="00A80B4E">
            <w:pPr>
              <w:spacing w:line="240" w:lineRule="exact"/>
              <w:rPr>
                <w:rFonts w:ascii="Calibri" w:eastAsia="Calibri" w:hAnsi="Calibri" w:cs="Calibri"/>
                <w:color w:val="000000" w:themeColor="text1"/>
                <w:sz w:val="19"/>
                <w:szCs w:val="19"/>
              </w:rPr>
            </w:pPr>
            <w:hyperlink r:id="rId35">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Borders>
              <w:top w:val="single" w:sz="6" w:space="0" w:color="000000" w:themeColor="text1"/>
              <w:left w:val="single" w:sz="6" w:space="0" w:color="F4F7FC"/>
              <w:bottom w:val="single" w:sz="6" w:space="0" w:color="000000" w:themeColor="text1"/>
              <w:right w:val="nil"/>
            </w:tcBorders>
          </w:tcPr>
          <w:p w14:paraId="60B20A38"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1</w:t>
            </w:r>
          </w:p>
        </w:tc>
        <w:tc>
          <w:tcPr>
            <w:tcW w:w="1965" w:type="dxa"/>
            <w:vMerge w:val="restart"/>
            <w:tcBorders>
              <w:top w:val="single" w:sz="6" w:space="0" w:color="000000" w:themeColor="text1"/>
              <w:left w:val="single" w:sz="6" w:space="0" w:color="F4F7FC"/>
              <w:bottom w:val="single" w:sz="6" w:space="0" w:color="000000" w:themeColor="text1"/>
              <w:right w:val="nil"/>
            </w:tcBorders>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Borders>
              <w:top w:val="single" w:sz="6" w:space="0" w:color="000000" w:themeColor="text1"/>
              <w:left w:val="single" w:sz="6" w:space="0" w:color="F4F7FC"/>
              <w:bottom w:val="single" w:sz="6" w:space="0" w:color="000000" w:themeColor="text1"/>
              <w:right w:val="nil"/>
            </w:tcBorders>
          </w:tcPr>
          <w:p w14:paraId="6CC0B605" w14:textId="77777777" w:rsidR="00943F4D" w:rsidRDefault="00A80B4E">
            <w:pPr>
              <w:pStyle w:val="Heading1"/>
              <w:rPr>
                <w:rFonts w:ascii="Calibri" w:eastAsia="Calibri" w:hAnsi="Calibri" w:cs="Calibri"/>
                <w:sz w:val="19"/>
                <w:szCs w:val="19"/>
              </w:rPr>
            </w:pPr>
            <w:hyperlink r:id="rId36">
              <w:r w:rsidR="00943F4D" w:rsidRPr="1DD3780D">
                <w:rPr>
                  <w:rStyle w:val="Hyperlink"/>
                  <w:rFonts w:ascii="Calibri" w:eastAsia="Calibri" w:hAnsi="Calibri" w:cs="Calibri"/>
                  <w:sz w:val="19"/>
                  <w:szCs w:val="19"/>
                </w:rPr>
                <w:t xml:space="preserve">NC </w:t>
              </w:r>
              <w:proofErr w:type="spellStart"/>
              <w:r w:rsidR="00943F4D" w:rsidRPr="1DD3780D">
                <w:rPr>
                  <w:rStyle w:val="Hyperlink"/>
                  <w:rFonts w:ascii="Calibri" w:eastAsia="Calibri" w:hAnsi="Calibri" w:cs="Calibri"/>
                  <w:sz w:val="19"/>
                  <w:szCs w:val="19"/>
                </w:rPr>
                <w:t>InCK</w:t>
              </w:r>
              <w:proofErr w:type="spellEnd"/>
              <w:r w:rsidR="00943F4D" w:rsidRPr="1DD3780D">
                <w:rPr>
                  <w:rStyle w:val="Hyperlink"/>
                  <w:rFonts w:ascii="Calibri" w:eastAsia="Calibri" w:hAnsi="Calibri" w:cs="Calibri"/>
                  <w:sz w:val="19"/>
                  <w:szCs w:val="19"/>
                </w:rPr>
                <w:t xml:space="preserve"> Playbook for Health Care Providers</w:t>
              </w:r>
            </w:hyperlink>
          </w:p>
        </w:tc>
      </w:tr>
      <w:tr w:rsidR="00943F4D" w14:paraId="0799E982"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Borders>
              <w:top w:val="single" w:sz="6" w:space="0" w:color="000000" w:themeColor="text1"/>
              <w:left w:val="single" w:sz="6" w:space="0" w:color="F4F7FC"/>
              <w:bottom w:val="single" w:sz="6" w:space="0" w:color="000000" w:themeColor="text1"/>
              <w:right w:val="nil"/>
            </w:tcBorders>
          </w:tcPr>
          <w:p w14:paraId="76EADD20"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2</w:t>
            </w:r>
          </w:p>
        </w:tc>
        <w:tc>
          <w:tcPr>
            <w:tcW w:w="1965" w:type="dxa"/>
            <w:vMerge/>
            <w:tcBorders>
              <w:left w:val="single" w:sz="0" w:space="0" w:color="F4F7FC"/>
            </w:tcBorders>
            <w:vAlign w:val="center"/>
          </w:tcPr>
          <w:p w14:paraId="2B32058B" w14:textId="77777777" w:rsidR="00943F4D" w:rsidRDefault="00943F4D"/>
        </w:tc>
        <w:tc>
          <w:tcPr>
            <w:tcW w:w="2490" w:type="dxa"/>
            <w:vMerge/>
            <w:tcBorders>
              <w:left w:val="single" w:sz="0" w:space="0" w:color="F4F7FC"/>
            </w:tcBorders>
            <w:vAlign w:val="center"/>
          </w:tcPr>
          <w:p w14:paraId="390B7525" w14:textId="77777777" w:rsidR="00943F4D" w:rsidRDefault="00943F4D"/>
        </w:tc>
      </w:tr>
      <w:tr w:rsidR="00943F4D" w14:paraId="621042C9" w14:textId="77777777">
        <w:trPr>
          <w:trHeight w:val="1155"/>
        </w:trPr>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Borders>
              <w:top w:val="single" w:sz="6" w:space="0" w:color="000000" w:themeColor="text1"/>
              <w:left w:val="single" w:sz="6" w:space="0" w:color="F4F7FC"/>
              <w:bottom w:val="single" w:sz="6" w:space="0" w:color="000000" w:themeColor="text1"/>
              <w:right w:val="nil"/>
            </w:tcBorders>
          </w:tcPr>
          <w:p w14:paraId="2A394CB5" w14:textId="77777777" w:rsidR="00943F4D" w:rsidRDefault="00943F4D">
            <w:pPr>
              <w:spacing w:line="240" w:lineRule="exact"/>
              <w:rPr>
                <w:rFonts w:ascii="Calibri" w:eastAsia="Calibri" w:hAnsi="Calibri" w:cs="Calibri"/>
                <w:sz w:val="19"/>
                <w:szCs w:val="19"/>
              </w:rPr>
            </w:pPr>
            <w:proofErr w:type="spellStart"/>
            <w:r w:rsidRPr="1DD3780D">
              <w:rPr>
                <w:rFonts w:ascii="Calibri" w:eastAsia="Calibri" w:hAnsi="Calibri" w:cs="Calibri"/>
                <w:sz w:val="19"/>
                <w:szCs w:val="19"/>
              </w:rPr>
              <w:t>InCK</w:t>
            </w:r>
            <w:proofErr w:type="spellEnd"/>
            <w:r w:rsidRPr="1DD3780D">
              <w:rPr>
                <w:rFonts w:ascii="Calibri" w:eastAsia="Calibri" w:hAnsi="Calibri" w:cs="Calibri"/>
                <w:sz w:val="19"/>
                <w:szCs w:val="19"/>
              </w:rPr>
              <w:t xml:space="preserve"> SIL 3</w:t>
            </w:r>
          </w:p>
        </w:tc>
        <w:tc>
          <w:tcPr>
            <w:tcW w:w="1965" w:type="dxa"/>
            <w:vMerge/>
            <w:tcBorders>
              <w:left w:val="single" w:sz="0" w:space="0" w:color="F4F7FC"/>
              <w:bottom w:val="single" w:sz="0" w:space="0" w:color="000000" w:themeColor="text1"/>
            </w:tcBorders>
            <w:vAlign w:val="center"/>
          </w:tcPr>
          <w:p w14:paraId="734073B9" w14:textId="77777777" w:rsidR="00943F4D" w:rsidRDefault="00943F4D"/>
        </w:tc>
        <w:tc>
          <w:tcPr>
            <w:tcW w:w="2490" w:type="dxa"/>
            <w:vMerge/>
            <w:tcBorders>
              <w:left w:val="single" w:sz="0" w:space="0" w:color="F4F7FC"/>
              <w:bottom w:val="single" w:sz="0" w:space="0" w:color="000000" w:themeColor="text1"/>
            </w:tcBorders>
            <w:vAlign w:val="center"/>
          </w:tcPr>
          <w:p w14:paraId="0AA47459" w14:textId="77777777" w:rsidR="00943F4D" w:rsidRDefault="00943F4D"/>
        </w:tc>
      </w:tr>
      <w:tr w:rsidR="00943F4D" w14:paraId="69858F84"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Borders>
              <w:top w:val="single" w:sz="6" w:space="0" w:color="000000" w:themeColor="text1"/>
              <w:left w:val="single" w:sz="6" w:space="0" w:color="F4F7FC"/>
              <w:bottom w:val="single" w:sz="6" w:space="0" w:color="000000" w:themeColor="text1"/>
              <w:right w:val="nil"/>
            </w:tcBorders>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Borders>
              <w:top w:val="single" w:sz="6" w:space="0" w:color="000000" w:themeColor="text1"/>
              <w:left w:val="single" w:sz="6" w:space="0" w:color="F4F7FC"/>
              <w:bottom w:val="single" w:sz="6" w:space="0" w:color="000000" w:themeColor="text1"/>
              <w:right w:val="nil"/>
            </w:tcBorders>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7B438D02" w14:textId="77777777" w:rsidR="00943F4D" w:rsidRDefault="00A80B4E">
            <w:pPr>
              <w:spacing w:line="240" w:lineRule="exact"/>
            </w:pPr>
            <w:hyperlink r:id="rId37">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013</w:t>
            </w:r>
          </w:p>
        </w:tc>
        <w:tc>
          <w:tcPr>
            <w:tcW w:w="4260" w:type="dxa"/>
            <w:tcBorders>
              <w:top w:val="single" w:sz="6" w:space="0" w:color="000000" w:themeColor="text1"/>
              <w:left w:val="single" w:sz="6" w:space="0" w:color="F4F7FC"/>
              <w:bottom w:val="single" w:sz="6" w:space="0" w:color="000000" w:themeColor="text1"/>
              <w:right w:val="nil"/>
            </w:tcBorders>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Borders>
              <w:top w:val="single" w:sz="6" w:space="0" w:color="000000" w:themeColor="text1"/>
              <w:left w:val="single" w:sz="6" w:space="0" w:color="F4F7FC"/>
              <w:bottom w:val="single" w:sz="6" w:space="0" w:color="000000" w:themeColor="text1"/>
              <w:right w:val="nil"/>
            </w:tcBorders>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57B16783" w14:textId="77777777" w:rsidR="00943F4D" w:rsidRDefault="00A80B4E">
            <w:pPr>
              <w:spacing w:line="240" w:lineRule="exact"/>
              <w:rPr>
                <w:rFonts w:ascii="Calibri" w:eastAsia="Calibri" w:hAnsi="Calibri" w:cs="Calibri"/>
                <w:sz w:val="19"/>
                <w:szCs w:val="19"/>
              </w:rPr>
            </w:pPr>
            <w:hyperlink r:id="rId38">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proofErr w:type="gramStart"/>
      <w:r w:rsidRPr="1DD3780D">
        <w:rPr>
          <w:rFonts w:ascii="Calibri" w:eastAsia="Calibri" w:hAnsi="Calibri" w:cs="Calibri"/>
          <w:color w:val="000000" w:themeColor="text1"/>
          <w:sz w:val="20"/>
          <w:szCs w:val="20"/>
        </w:rPr>
        <w:t>Non-medical</w:t>
      </w:r>
      <w:proofErr w:type="gramEnd"/>
      <w:r w:rsidRPr="1DD3780D">
        <w:rPr>
          <w:rFonts w:ascii="Calibri" w:eastAsia="Calibri" w:hAnsi="Calibri" w:cs="Calibri"/>
          <w:color w:val="000000" w:themeColor="text1"/>
          <w:sz w:val="20"/>
          <w:szCs w:val="20"/>
        </w:rPr>
        <w:t xml:space="preserve">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sectPr w:rsidR="00943F4D" w:rsidSect="00943F4D">
      <w:footerReference w:type="even" r:id="rId39"/>
      <w:footerReference w:type="default" r:id="rId4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09C4" w14:textId="77777777" w:rsidR="00D3133F" w:rsidRDefault="00D3133F">
      <w:r>
        <w:separator/>
      </w:r>
    </w:p>
  </w:endnote>
  <w:endnote w:type="continuationSeparator" w:id="0">
    <w:p w14:paraId="746DA55A" w14:textId="77777777" w:rsidR="00D3133F" w:rsidRDefault="00D3133F">
      <w:r>
        <w:continuationSeparator/>
      </w:r>
    </w:p>
  </w:endnote>
  <w:endnote w:type="continuationNotice" w:id="1">
    <w:p w14:paraId="58ED3002" w14:textId="77777777" w:rsidR="00D3133F" w:rsidRDefault="00D31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3A2B60EE"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966C99">
      <w:rPr>
        <w:rStyle w:val="PageNumber"/>
        <w:rFonts w:ascii="Calibri" w:hAnsi="Calibri" w:cs="Arial"/>
        <w:sz w:val="14"/>
        <w:szCs w:val="14"/>
      </w:rPr>
      <w:t>5</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A4ED" w14:textId="77777777" w:rsidR="00D3133F" w:rsidRDefault="00D3133F">
      <w:r>
        <w:separator/>
      </w:r>
    </w:p>
  </w:footnote>
  <w:footnote w:type="continuationSeparator" w:id="0">
    <w:p w14:paraId="1158983F" w14:textId="77777777" w:rsidR="00D3133F" w:rsidRDefault="00D3133F">
      <w:r>
        <w:continuationSeparator/>
      </w:r>
    </w:p>
  </w:footnote>
  <w:footnote w:type="continuationNotice" w:id="1">
    <w:p w14:paraId="2C8133B9" w14:textId="77777777" w:rsidR="00D3133F" w:rsidRDefault="00D313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5"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0"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1"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5"/>
  </w:num>
  <w:num w:numId="2" w16cid:durableId="1026325362">
    <w:abstractNumId w:val="11"/>
  </w:num>
  <w:num w:numId="3" w16cid:durableId="1855268098">
    <w:abstractNumId w:val="6"/>
  </w:num>
  <w:num w:numId="4" w16cid:durableId="1071780863">
    <w:abstractNumId w:val="8"/>
  </w:num>
  <w:num w:numId="5" w16cid:durableId="286739067">
    <w:abstractNumId w:val="2"/>
  </w:num>
  <w:num w:numId="6" w16cid:durableId="1238591760">
    <w:abstractNumId w:val="4"/>
  </w:num>
  <w:num w:numId="7" w16cid:durableId="1371147270">
    <w:abstractNumId w:val="0"/>
  </w:num>
  <w:num w:numId="8" w16cid:durableId="770466530">
    <w:abstractNumId w:val="9"/>
  </w:num>
  <w:num w:numId="9" w16cid:durableId="1794208750">
    <w:abstractNumId w:val="10"/>
  </w:num>
  <w:num w:numId="10" w16cid:durableId="283076721">
    <w:abstractNumId w:val="3"/>
  </w:num>
  <w:num w:numId="11" w16cid:durableId="473910546">
    <w:abstractNumId w:val="7"/>
  </w:num>
  <w:num w:numId="12" w16cid:durableId="11251952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3E"/>
    <w:rsid w:val="000018D7"/>
    <w:rsid w:val="00001D77"/>
    <w:rsid w:val="00002F93"/>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5D"/>
    <w:rsid w:val="00084482"/>
    <w:rsid w:val="0008468A"/>
    <w:rsid w:val="00086B86"/>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C47"/>
    <w:rsid w:val="001F19B6"/>
    <w:rsid w:val="001F1D57"/>
    <w:rsid w:val="001F1E33"/>
    <w:rsid w:val="001F1E4D"/>
    <w:rsid w:val="001F2D4F"/>
    <w:rsid w:val="001F3F08"/>
    <w:rsid w:val="001F4803"/>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065"/>
    <w:rsid w:val="00232D7B"/>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F0C"/>
    <w:rsid w:val="00257E24"/>
    <w:rsid w:val="002607A4"/>
    <w:rsid w:val="002615AC"/>
    <w:rsid w:val="002621E1"/>
    <w:rsid w:val="0026293C"/>
    <w:rsid w:val="002634CE"/>
    <w:rsid w:val="00263943"/>
    <w:rsid w:val="002649A4"/>
    <w:rsid w:val="002659F4"/>
    <w:rsid w:val="00266493"/>
    <w:rsid w:val="002664AF"/>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223C"/>
    <w:rsid w:val="00322C04"/>
    <w:rsid w:val="00322ED1"/>
    <w:rsid w:val="00323307"/>
    <w:rsid w:val="00323F86"/>
    <w:rsid w:val="00324183"/>
    <w:rsid w:val="00325B5C"/>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BB8"/>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91A"/>
    <w:rsid w:val="003D7C0D"/>
    <w:rsid w:val="003E0F0A"/>
    <w:rsid w:val="003E123D"/>
    <w:rsid w:val="003E141D"/>
    <w:rsid w:val="003E164B"/>
    <w:rsid w:val="003E3AEF"/>
    <w:rsid w:val="003E49AB"/>
    <w:rsid w:val="003E4A70"/>
    <w:rsid w:val="003E52C5"/>
    <w:rsid w:val="003E540B"/>
    <w:rsid w:val="003E5D61"/>
    <w:rsid w:val="003E674A"/>
    <w:rsid w:val="003E6A60"/>
    <w:rsid w:val="003E77D4"/>
    <w:rsid w:val="003E796D"/>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1145"/>
    <w:rsid w:val="00451216"/>
    <w:rsid w:val="00452621"/>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5BE"/>
    <w:rsid w:val="004B5D98"/>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6E5D"/>
    <w:rsid w:val="00527023"/>
    <w:rsid w:val="005276CF"/>
    <w:rsid w:val="00530039"/>
    <w:rsid w:val="005303CF"/>
    <w:rsid w:val="00530C43"/>
    <w:rsid w:val="00531071"/>
    <w:rsid w:val="00532683"/>
    <w:rsid w:val="00533FFA"/>
    <w:rsid w:val="00534540"/>
    <w:rsid w:val="005350E2"/>
    <w:rsid w:val="005354BC"/>
    <w:rsid w:val="005354DA"/>
    <w:rsid w:val="00535ABD"/>
    <w:rsid w:val="00535E53"/>
    <w:rsid w:val="0053638F"/>
    <w:rsid w:val="0053642A"/>
    <w:rsid w:val="005368A6"/>
    <w:rsid w:val="005376A6"/>
    <w:rsid w:val="00537F83"/>
    <w:rsid w:val="00540E2A"/>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15B9"/>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265B"/>
    <w:rsid w:val="00742D1A"/>
    <w:rsid w:val="0074316D"/>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4A2"/>
    <w:rsid w:val="0077076B"/>
    <w:rsid w:val="0077107C"/>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1BCE"/>
    <w:rsid w:val="007A266C"/>
    <w:rsid w:val="007A2B35"/>
    <w:rsid w:val="007A4D29"/>
    <w:rsid w:val="007A5778"/>
    <w:rsid w:val="007A6945"/>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D39"/>
    <w:rsid w:val="007F7EF3"/>
    <w:rsid w:val="008005E2"/>
    <w:rsid w:val="00801967"/>
    <w:rsid w:val="0080203B"/>
    <w:rsid w:val="00802A7B"/>
    <w:rsid w:val="0080353B"/>
    <w:rsid w:val="00804127"/>
    <w:rsid w:val="0080414A"/>
    <w:rsid w:val="00804A08"/>
    <w:rsid w:val="00804EF5"/>
    <w:rsid w:val="008051D4"/>
    <w:rsid w:val="00805240"/>
    <w:rsid w:val="008056D9"/>
    <w:rsid w:val="00805FE6"/>
    <w:rsid w:val="00806A9D"/>
    <w:rsid w:val="00806B73"/>
    <w:rsid w:val="00807683"/>
    <w:rsid w:val="00807B4E"/>
    <w:rsid w:val="00807FFC"/>
    <w:rsid w:val="0081092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368A"/>
    <w:rsid w:val="00863ED0"/>
    <w:rsid w:val="00864E17"/>
    <w:rsid w:val="0086540F"/>
    <w:rsid w:val="00866006"/>
    <w:rsid w:val="008665EC"/>
    <w:rsid w:val="00866FEB"/>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3B90"/>
    <w:rsid w:val="0096402B"/>
    <w:rsid w:val="009641F6"/>
    <w:rsid w:val="009652EC"/>
    <w:rsid w:val="00965FCC"/>
    <w:rsid w:val="00966870"/>
    <w:rsid w:val="00966C99"/>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F96"/>
    <w:rsid w:val="009E7B23"/>
    <w:rsid w:val="009F0149"/>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A0E"/>
    <w:rsid w:val="00A04CBB"/>
    <w:rsid w:val="00A06B4B"/>
    <w:rsid w:val="00A1266A"/>
    <w:rsid w:val="00A13D3F"/>
    <w:rsid w:val="00A17908"/>
    <w:rsid w:val="00A223AB"/>
    <w:rsid w:val="00A23090"/>
    <w:rsid w:val="00A23189"/>
    <w:rsid w:val="00A23830"/>
    <w:rsid w:val="00A24550"/>
    <w:rsid w:val="00A24F5F"/>
    <w:rsid w:val="00A27B21"/>
    <w:rsid w:val="00A27E65"/>
    <w:rsid w:val="00A3442A"/>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5085B"/>
    <w:rsid w:val="00A5158C"/>
    <w:rsid w:val="00A51D61"/>
    <w:rsid w:val="00A542E9"/>
    <w:rsid w:val="00A5568B"/>
    <w:rsid w:val="00A55A40"/>
    <w:rsid w:val="00A567D2"/>
    <w:rsid w:val="00A56A4B"/>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90E"/>
    <w:rsid w:val="00B20914"/>
    <w:rsid w:val="00B214D6"/>
    <w:rsid w:val="00B2188D"/>
    <w:rsid w:val="00B220E5"/>
    <w:rsid w:val="00B2228E"/>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BFA"/>
    <w:rsid w:val="00B92868"/>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5E9"/>
    <w:rsid w:val="00BD7319"/>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DD2"/>
    <w:rsid w:val="00C24F2C"/>
    <w:rsid w:val="00C26127"/>
    <w:rsid w:val="00C26433"/>
    <w:rsid w:val="00C26C93"/>
    <w:rsid w:val="00C26EB4"/>
    <w:rsid w:val="00C27416"/>
    <w:rsid w:val="00C2767B"/>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1BEA"/>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48E5"/>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4299"/>
    <w:rsid w:val="00D55637"/>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A54"/>
    <w:rsid w:val="00D75F41"/>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BB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9A7"/>
    <w:rsid w:val="00DE7C18"/>
    <w:rsid w:val="00DF00B1"/>
    <w:rsid w:val="00DF09C0"/>
    <w:rsid w:val="00DF1119"/>
    <w:rsid w:val="00DF12DC"/>
    <w:rsid w:val="00DF15B3"/>
    <w:rsid w:val="00DF17A8"/>
    <w:rsid w:val="00DF18F6"/>
    <w:rsid w:val="00DF1CB8"/>
    <w:rsid w:val="00DF2327"/>
    <w:rsid w:val="00DF27B9"/>
    <w:rsid w:val="00DF2A82"/>
    <w:rsid w:val="00DF2D45"/>
    <w:rsid w:val="00DF37A2"/>
    <w:rsid w:val="00DF3DE4"/>
    <w:rsid w:val="00DF4055"/>
    <w:rsid w:val="00DF4852"/>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A7E"/>
    <w:rsid w:val="00E62CB6"/>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1059E"/>
    <w:rsid w:val="00F10979"/>
    <w:rsid w:val="00F10C22"/>
    <w:rsid w:val="00F115CA"/>
    <w:rsid w:val="00F1179F"/>
    <w:rsid w:val="00F11E7C"/>
    <w:rsid w:val="00F1243D"/>
    <w:rsid w:val="00F131FE"/>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AC4"/>
    <w:rsid w:val="00FA4037"/>
    <w:rsid w:val="00FA4176"/>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778"/>
    <w:rsid w:val="00FE0640"/>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04706BE3"/>
    <w:rsid w:val="09E84601"/>
    <w:rsid w:val="0A1B9C17"/>
    <w:rsid w:val="0A43D0E9"/>
    <w:rsid w:val="0C7374EC"/>
    <w:rsid w:val="0F6F7A5B"/>
    <w:rsid w:val="0FB374A5"/>
    <w:rsid w:val="140D4BA7"/>
    <w:rsid w:val="14206362"/>
    <w:rsid w:val="1759F5CE"/>
    <w:rsid w:val="1780A75B"/>
    <w:rsid w:val="17A87AD9"/>
    <w:rsid w:val="196948E7"/>
    <w:rsid w:val="19D0A0F4"/>
    <w:rsid w:val="1C88E48B"/>
    <w:rsid w:val="1E2CCB5E"/>
    <w:rsid w:val="20A8FB5F"/>
    <w:rsid w:val="218EA67A"/>
    <w:rsid w:val="24180766"/>
    <w:rsid w:val="2638F4C1"/>
    <w:rsid w:val="2973F329"/>
    <w:rsid w:val="2D4FC325"/>
    <w:rsid w:val="3286415E"/>
    <w:rsid w:val="32E8E48C"/>
    <w:rsid w:val="33AFF680"/>
    <w:rsid w:val="3481DAED"/>
    <w:rsid w:val="3B3374B4"/>
    <w:rsid w:val="3F1E77B9"/>
    <w:rsid w:val="4081801A"/>
    <w:rsid w:val="41AB3717"/>
    <w:rsid w:val="41F459CB"/>
    <w:rsid w:val="47220A5A"/>
    <w:rsid w:val="4A2AF74B"/>
    <w:rsid w:val="4B8B89A1"/>
    <w:rsid w:val="4E5859D6"/>
    <w:rsid w:val="4F9BF466"/>
    <w:rsid w:val="508C720F"/>
    <w:rsid w:val="53F1BA00"/>
    <w:rsid w:val="54AC4AFA"/>
    <w:rsid w:val="55444C81"/>
    <w:rsid w:val="556AB060"/>
    <w:rsid w:val="55CB155A"/>
    <w:rsid w:val="5766ECBD"/>
    <w:rsid w:val="57F4D735"/>
    <w:rsid w:val="5902B61C"/>
    <w:rsid w:val="5BAE3B57"/>
    <w:rsid w:val="5E0B0145"/>
    <w:rsid w:val="5E4AFE64"/>
    <w:rsid w:val="623C1750"/>
    <w:rsid w:val="64107AAD"/>
    <w:rsid w:val="6647F623"/>
    <w:rsid w:val="66B08A65"/>
    <w:rsid w:val="66BF62D8"/>
    <w:rsid w:val="6A0C9CD9"/>
    <w:rsid w:val="6BDA0B98"/>
    <w:rsid w:val="6C9ED208"/>
    <w:rsid w:val="6CB35D38"/>
    <w:rsid w:val="6CCAB044"/>
    <w:rsid w:val="6F9008F0"/>
    <w:rsid w:val="70FC8F5C"/>
    <w:rsid w:val="73F2AAD9"/>
    <w:rsid w:val="7A4DADFD"/>
    <w:rsid w:val="7B04D679"/>
    <w:rsid w:val="7C538CBF"/>
    <w:rsid w:val="7E0634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CD4CDC24-8E08-45B8-B908-A83CC80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26" Type="http://schemas.openxmlformats.org/officeDocument/2006/relationships/hyperlink" Target="https://www.ncdhhs.gov/about/department-initiatives/healthy-opportunities/healthy-opportunities-pilots" TargetMode="External"/><Relationship Id="rId39" Type="http://schemas.openxmlformats.org/officeDocument/2006/relationships/footer" Target="footer1.xml"/><Relationship Id="rId21" Type="http://schemas.openxmlformats.org/officeDocument/2006/relationships/hyperlink" Target="https://medicaid.ncdhhs.gov/media/11859/download?attachment" TargetMode="External"/><Relationship Id="rId34" Type="http://schemas.openxmlformats.org/officeDocument/2006/relationships/hyperlink" Target="https://medicaid.ncdhhs.gov/media/11034/download?attachmen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medicaid.ncdhhs.gov/media/10916/download?attachment" TargetMode="External"/><Relationship Id="rId29" Type="http://schemas.openxmlformats.org/officeDocument/2006/relationships/hyperlink" Target="https://medicaid.ncdhhs.gov/program-guide-management-high-risk-pregnancies-tailored-plan/download?attach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care-management/care-management-high-risk-pregnancies-cmhrp" TargetMode="External"/><Relationship Id="rId32" Type="http://schemas.openxmlformats.org/officeDocument/2006/relationships/hyperlink" Target="https://medicaid.ncdhhs.gov/media/11034/download?attachment" TargetMode="External"/><Relationship Id="rId37" Type="http://schemas.openxmlformats.org/officeDocument/2006/relationships/hyperlink" Target="https://files.nc.gov/ncdma/documents/files/1A-7_0.pdf"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tailored-care-management/tailored-care-management-data-specifications-guidance" TargetMode="External"/><Relationship Id="rId28" Type="http://schemas.openxmlformats.org/officeDocument/2006/relationships/hyperlink" Target="https://files.nc.gov/ncdma/Program-Guide-for-Care-Management-of-High--Risk-Pregnancies-and-At-Risk-Children-in-Managed-Care-5.12.pdf" TargetMode="External"/><Relationship Id="rId36" Type="http://schemas.openxmlformats.org/officeDocument/2006/relationships/hyperlink" Target="https://ncinck.org/wp-content/uploads/2022/04/F_Provider-Guide_Merged_2.17.2022.pdf" TargetMode="Externa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s://files.nc.gov/ncdma/Contract--30-190029-DHB-PHP-Amendment-2--CCH-3--mode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media/11859/download?attachment" TargetMode="External"/><Relationship Id="rId27" Type="http://schemas.openxmlformats.org/officeDocument/2006/relationships/hyperlink" Target="https://medicaid.ncdhhs.gov/tailored-care-management-provider-manual-update-aug-29-2022/download?attachment" TargetMode="External"/><Relationship Id="rId30" Type="http://schemas.openxmlformats.org/officeDocument/2006/relationships/hyperlink" Target="https://medicaid.ncdhhs.gov/documents/reports/transformation/caremanagement/ltss-program-guide-edited-final/download" TargetMode="External"/><Relationship Id="rId35" Type="http://schemas.openxmlformats.org/officeDocument/2006/relationships/hyperlink" Target="https://medicaid.ncdhhs.gov/media/8498/download?attachment" TargetMode="External"/><Relationship Id="rId43"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3" Type="http://schemas.openxmlformats.org/officeDocument/2006/relationships/hyperlink" Target="https://files.nc.gov/ncdma/Contract--30-190029-DHB-PHP-Amendment-2--CCH-3--model.pdf" TargetMode="External"/><Relationship Id="rId38" Type="http://schemas.openxmlformats.org/officeDocument/2006/relationships/hyperlink" Target="https://www.ncdhhs.gov/media/12642/download?attachment"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8" ma:contentTypeDescription="Create a new document." ma:contentTypeScope="" ma:versionID="97d15d06a563dc0601a58d7ec8dd40b5">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3b1000ee8c5db3d3a222a0fb05d2010b"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3.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B090D-0829-40EE-A83B-2F946F177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786A0BA1-A8C6-4A82-ACFB-0C494D896D0A}">
  <ds:schemaRefs>
    <ds:schemaRef ds:uri="http://www.imanage.com/work/xmlschema"/>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2B05F296-942F-4FC8-837B-E25CE0760DBF}">
  <ds:schemaRefs>
    <ds:schemaRef ds:uri="http://schemas.microsoft.com/sharepoint/v3/contenttype/form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2</TotalTime>
  <Pages>18</Pages>
  <Words>5808</Words>
  <Characters>33834</Characters>
  <Application>Microsoft Office Word</Application>
  <DocSecurity>0</DocSecurity>
  <Lines>281</Lines>
  <Paragraphs>79</Paragraphs>
  <ScaleCrop>false</ScaleCrop>
  <Company>.</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cp:lastModifiedBy>
  <cp:revision>5</cp:revision>
  <cp:lastPrinted>2019-03-18T16:00:00Z</cp:lastPrinted>
  <dcterms:created xsi:type="dcterms:W3CDTF">2023-01-30T14:57:00Z</dcterms:created>
  <dcterms:modified xsi:type="dcterms:W3CDTF">2023-02-14T15:30:00Z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