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973D" w14:textId="0B4A8A4D" w:rsidR="003D2FD7" w:rsidRPr="003D2FD7" w:rsidRDefault="00424BCB" w:rsidP="00604917">
      <w:pPr>
        <w:pStyle w:val="Date1"/>
        <w:spacing w:after="360"/>
        <w:rPr>
          <w:b/>
          <w:bCs w:val="0"/>
        </w:rPr>
      </w:pPr>
      <w:bookmarkStart w:id="0" w:name="_Hlk535509843"/>
      <w:bookmarkStart w:id="1" w:name="_GoBack"/>
      <w:bookmarkEnd w:id="0"/>
      <w:bookmarkEnd w:id="1"/>
      <w:r>
        <w:t>Feb</w:t>
      </w:r>
      <w:r w:rsidR="00604917">
        <w:t>.</w:t>
      </w:r>
      <w:r>
        <w:t xml:space="preserve"> </w:t>
      </w:r>
      <w:r w:rsidR="00B85389">
        <w:t>4, 2019</w:t>
      </w:r>
    </w:p>
    <w:p w14:paraId="623F2E96" w14:textId="526AB7ED" w:rsidR="00FA3366" w:rsidRDefault="00A04C9A" w:rsidP="00604917">
      <w:pPr>
        <w:pStyle w:val="TOPIC"/>
        <w:spacing w:after="120"/>
        <w:rPr>
          <w:b w:val="0"/>
          <w:sz w:val="28"/>
          <w:szCs w:val="28"/>
        </w:rPr>
      </w:pPr>
      <w:r>
        <w:t>Non-Verifiable Member Addresses</w:t>
      </w:r>
      <w:r w:rsidR="00FA3366">
        <w:t xml:space="preserve"> Reporting Template and Process Flow</w:t>
      </w:r>
    </w:p>
    <w:p w14:paraId="4CD0CBCD" w14:textId="05EE9CE0" w:rsidR="009912E7" w:rsidRPr="00604917" w:rsidRDefault="00084C19" w:rsidP="00604917">
      <w:pPr>
        <w:pStyle w:val="SUBHEAD"/>
        <w:spacing w:before="120" w:after="360"/>
        <w:rPr>
          <w:szCs w:val="20"/>
        </w:rPr>
      </w:pPr>
      <w:r w:rsidRPr="00604917">
        <w:rPr>
          <w:szCs w:val="20"/>
        </w:rPr>
        <w:t>Section V.B.3.h.</w:t>
      </w:r>
    </w:p>
    <w:p w14:paraId="09B10017" w14:textId="26DB2198" w:rsidR="00FC13E7" w:rsidRPr="00604917" w:rsidRDefault="007C685E" w:rsidP="00FC13E7">
      <w:pPr>
        <w:pStyle w:val="Default"/>
        <w:rPr>
          <w:rFonts w:ascii="Arial" w:hAnsi="Arial" w:cs="Arial"/>
          <w:sz w:val="20"/>
          <w:szCs w:val="20"/>
        </w:rPr>
      </w:pPr>
      <w:r w:rsidRPr="00604917">
        <w:rPr>
          <w:rFonts w:ascii="Arial" w:hAnsi="Arial" w:cs="Arial"/>
          <w:sz w:val="20"/>
          <w:szCs w:val="20"/>
        </w:rPr>
        <w:t>This document includes the template and process flow for Return</w:t>
      </w:r>
      <w:r w:rsidR="005864C6" w:rsidRPr="00604917">
        <w:rPr>
          <w:rFonts w:ascii="Arial" w:hAnsi="Arial" w:cs="Arial"/>
          <w:sz w:val="20"/>
          <w:szCs w:val="20"/>
        </w:rPr>
        <w:t>ed</w:t>
      </w:r>
      <w:r w:rsidRPr="00604917">
        <w:rPr>
          <w:rFonts w:ascii="Arial" w:hAnsi="Arial" w:cs="Arial"/>
          <w:sz w:val="20"/>
          <w:szCs w:val="20"/>
        </w:rPr>
        <w:t xml:space="preserve"> Mail</w:t>
      </w:r>
      <w:r w:rsidR="00C20A88" w:rsidRPr="00604917">
        <w:rPr>
          <w:rFonts w:ascii="Arial" w:hAnsi="Arial" w:cs="Arial"/>
          <w:sz w:val="20"/>
          <w:szCs w:val="20"/>
        </w:rPr>
        <w:t xml:space="preserve"> and Non-Verifiable Member Addresses</w:t>
      </w:r>
      <w:r w:rsidRPr="00604917">
        <w:rPr>
          <w:rFonts w:ascii="Arial" w:hAnsi="Arial" w:cs="Arial"/>
          <w:sz w:val="20"/>
          <w:szCs w:val="20"/>
        </w:rPr>
        <w:t xml:space="preserve"> </w:t>
      </w:r>
      <w:r w:rsidR="00C20A88" w:rsidRPr="00604917">
        <w:rPr>
          <w:rFonts w:ascii="Arial" w:hAnsi="Arial" w:cs="Arial"/>
          <w:sz w:val="20"/>
          <w:szCs w:val="20"/>
        </w:rPr>
        <w:t>reporting</w:t>
      </w:r>
      <w:r w:rsidRPr="00604917">
        <w:rPr>
          <w:rFonts w:ascii="Arial" w:hAnsi="Arial" w:cs="Arial"/>
          <w:sz w:val="20"/>
          <w:szCs w:val="20"/>
        </w:rPr>
        <w:t xml:space="preserve"> in accordance with</w:t>
      </w:r>
      <w:r w:rsidR="00FC13E7" w:rsidRPr="00604917">
        <w:rPr>
          <w:rFonts w:ascii="Arial" w:hAnsi="Arial" w:cs="Arial"/>
          <w:sz w:val="20"/>
          <w:szCs w:val="20"/>
        </w:rPr>
        <w:t xml:space="preserve"> </w:t>
      </w:r>
      <w:r w:rsidR="00084C19" w:rsidRPr="00604917">
        <w:rPr>
          <w:rFonts w:ascii="Arial" w:hAnsi="Arial" w:cs="Arial"/>
          <w:sz w:val="20"/>
          <w:szCs w:val="20"/>
        </w:rPr>
        <w:t>the Contract</w:t>
      </w:r>
      <w:r w:rsidR="00FC13E7" w:rsidRPr="00604917">
        <w:rPr>
          <w:rFonts w:ascii="Arial" w:hAnsi="Arial" w:cs="Arial"/>
          <w:sz w:val="20"/>
          <w:szCs w:val="20"/>
        </w:rPr>
        <w:t>, “The PHP shall notify the Department of all non-verifiable addresses in an electronic format and frequency as defined by the Department.”</w:t>
      </w:r>
    </w:p>
    <w:p w14:paraId="18A985D4" w14:textId="74DA713C" w:rsidR="00FC13E7" w:rsidRPr="00604917" w:rsidRDefault="00421170" w:rsidP="00604917">
      <w:pPr>
        <w:pStyle w:val="SUBHEAD"/>
        <w:spacing w:before="120"/>
        <w:rPr>
          <w:szCs w:val="20"/>
        </w:rPr>
      </w:pPr>
      <w:r w:rsidRPr="00604917">
        <w:rPr>
          <w:szCs w:val="20"/>
        </w:rPr>
        <w:t>Process Flow</w:t>
      </w:r>
    </w:p>
    <w:p w14:paraId="7B3707B3" w14:textId="186F15BE" w:rsidR="00421170" w:rsidRPr="00421170" w:rsidRDefault="0039464E" w:rsidP="00421170">
      <w:pPr>
        <w:pStyle w:val="TEXT"/>
      </w:pPr>
      <w:r>
        <w:object w:dxaOrig="15180" w:dyaOrig="8340" w14:anchorId="268304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297pt" o:ole="">
            <v:imagedata r:id="rId11" o:title=""/>
          </v:shape>
          <o:OLEObject Type="Embed" ProgID="Visio.Drawing.15" ShapeID="_x0000_i1025" DrawAspect="Content" ObjectID="_1613135865" r:id="rId12"/>
        </w:object>
      </w:r>
    </w:p>
    <w:p w14:paraId="33657736" w14:textId="3D04F074" w:rsidR="00604917" w:rsidRDefault="00604917">
      <w:pPr>
        <w:rPr>
          <w:rFonts w:ascii="Calibri" w:hAnsi="Calibri" w:cs="Calibri"/>
          <w:color w:val="000000"/>
          <w:sz w:val="24"/>
        </w:rPr>
      </w:pPr>
      <w:r>
        <w:br w:type="page"/>
      </w:r>
    </w:p>
    <w:p w14:paraId="493E99F8" w14:textId="6E4DDA63" w:rsidR="00421170" w:rsidRPr="00604917" w:rsidRDefault="00421170" w:rsidP="00421170">
      <w:pPr>
        <w:pStyle w:val="SUBHEAD"/>
        <w:rPr>
          <w:szCs w:val="20"/>
        </w:rPr>
      </w:pPr>
      <w:r w:rsidRPr="00604917">
        <w:rPr>
          <w:szCs w:val="20"/>
        </w:rPr>
        <w:lastRenderedPageBreak/>
        <w:t>Return</w:t>
      </w:r>
      <w:r w:rsidR="005864C6" w:rsidRPr="00604917">
        <w:rPr>
          <w:szCs w:val="20"/>
        </w:rPr>
        <w:t>ed</w:t>
      </w:r>
      <w:r w:rsidRPr="00604917">
        <w:rPr>
          <w:szCs w:val="20"/>
        </w:rPr>
        <w:t xml:space="preserve"> Mail</w:t>
      </w:r>
      <w:r w:rsidR="00F22AA8" w:rsidRPr="00604917">
        <w:rPr>
          <w:szCs w:val="20"/>
        </w:rPr>
        <w:t xml:space="preserve"> and Non-Verifiable </w:t>
      </w:r>
      <w:r w:rsidR="00A04C9A" w:rsidRPr="00604917">
        <w:rPr>
          <w:szCs w:val="20"/>
        </w:rPr>
        <w:t xml:space="preserve">Member </w:t>
      </w:r>
      <w:r w:rsidR="00F22AA8" w:rsidRPr="00604917">
        <w:rPr>
          <w:szCs w:val="20"/>
        </w:rPr>
        <w:t>Addresses</w:t>
      </w:r>
      <w:r w:rsidRPr="00604917">
        <w:rPr>
          <w:szCs w:val="20"/>
        </w:rPr>
        <w:t xml:space="preserve"> </w:t>
      </w:r>
      <w:r w:rsidR="00E07229" w:rsidRPr="00604917">
        <w:rPr>
          <w:szCs w:val="20"/>
        </w:rPr>
        <w:t>Reporting Template</w:t>
      </w:r>
    </w:p>
    <w:p w14:paraId="58E03C9E" w14:textId="60C55D86" w:rsidR="00421170" w:rsidRPr="00084C19" w:rsidRDefault="00421170" w:rsidP="00421170">
      <w:pPr>
        <w:pStyle w:val="TEXT"/>
        <w:rPr>
          <w:b w:val="0"/>
          <w:color w:val="auto"/>
          <w:szCs w:val="22"/>
        </w:rPr>
      </w:pPr>
      <w:r w:rsidRPr="00084C19">
        <w:rPr>
          <w:b w:val="0"/>
          <w:color w:val="auto"/>
          <w:szCs w:val="22"/>
        </w:rPr>
        <w:t>Part A- County Tab(s)</w:t>
      </w:r>
    </w:p>
    <w:tbl>
      <w:tblPr>
        <w:tblW w:w="11129" w:type="dxa"/>
        <w:tblInd w:w="-5" w:type="dxa"/>
        <w:tblLook w:val="04A0" w:firstRow="1" w:lastRow="0" w:firstColumn="1" w:lastColumn="0" w:noHBand="0" w:noVBand="1"/>
      </w:tblPr>
      <w:tblGrid>
        <w:gridCol w:w="990"/>
        <w:gridCol w:w="1019"/>
        <w:gridCol w:w="1472"/>
        <w:gridCol w:w="1019"/>
        <w:gridCol w:w="998"/>
        <w:gridCol w:w="887"/>
        <w:gridCol w:w="2206"/>
        <w:gridCol w:w="1076"/>
        <w:gridCol w:w="1462"/>
      </w:tblGrid>
      <w:tr w:rsidR="00990AC6" w:rsidRPr="00084C19" w14:paraId="6AA35E0F" w14:textId="77777777" w:rsidTr="00075A20">
        <w:trPr>
          <w:trHeight w:val="34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F28D" w14:textId="77777777" w:rsidR="00990AC6" w:rsidRPr="00084C19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084C1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Report: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CE96" w14:textId="77777777" w:rsidR="00990AC6" w:rsidRPr="00084C19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084C19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PHP RM-XXXX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0F48" w14:textId="77777777" w:rsidR="00990AC6" w:rsidRPr="00084C19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084C1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North Carolina Department of Health and Human Services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F3D" w14:textId="77777777" w:rsidR="00990AC6" w:rsidRPr="00084C19" w:rsidRDefault="00990AC6" w:rsidP="00990AC6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084C19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Process Date: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3815" w14:textId="77777777" w:rsidR="00990AC6" w:rsidRPr="00084C19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084C19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MM/DD/YYYY</w:t>
            </w:r>
          </w:p>
        </w:tc>
      </w:tr>
      <w:tr w:rsidR="00990AC6" w:rsidRPr="00990AC6" w14:paraId="2D52208F" w14:textId="77777777" w:rsidTr="00075A20">
        <w:trPr>
          <w:trHeight w:val="34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5CE3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3879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42C9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Returned Mail and Non-Verifiable Member Addresses Report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0824" w14:textId="77777777" w:rsidR="00990AC6" w:rsidRPr="00990AC6" w:rsidRDefault="00990AC6" w:rsidP="00990AC6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Process Time: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0EDD" w14:textId="4324458E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HH: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 xml:space="preserve"> </w:t>
            </w: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MM: SS</w:t>
            </w:r>
          </w:p>
        </w:tc>
      </w:tr>
      <w:tr w:rsidR="00990AC6" w:rsidRPr="00990AC6" w14:paraId="60E10F5E" w14:textId="77777777" w:rsidTr="00075A20">
        <w:trPr>
          <w:trHeight w:val="34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D37C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051B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941C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 of: MM/DD/YYYY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B98" w14:textId="77777777" w:rsidR="00990AC6" w:rsidRPr="00990AC6" w:rsidRDefault="00990AC6" w:rsidP="00990AC6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Page: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D39D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####</w:t>
            </w:r>
          </w:p>
        </w:tc>
      </w:tr>
      <w:tr w:rsidR="00075A20" w:rsidRPr="00990AC6" w14:paraId="5077EA53" w14:textId="77777777" w:rsidTr="00075A20">
        <w:trPr>
          <w:trHeight w:val="8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611E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County #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78D0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Admin County Name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B740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CNDS ID/Member ID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FD79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Member Name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E206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Old Address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C91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New Address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7F17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Document Name (Marketing Code)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7C16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Vendor Name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0C98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Regenerated Document (Y/N)</w:t>
            </w:r>
          </w:p>
        </w:tc>
      </w:tr>
      <w:tr w:rsidR="00075A20" w:rsidRPr="00990AC6" w14:paraId="4774A3BB" w14:textId="77777777" w:rsidTr="00075A20">
        <w:trPr>
          <w:trHeight w:val="117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A74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E7FD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Alamance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9234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000-00-0000-A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9EB3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John Doe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0049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3049 New Way Rd Raleigh, NC 27489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0C065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3049 New Way Rd Raleigh, NC 27489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AE4B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Welcome Packet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57A7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PHP 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646E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Y</w:t>
            </w:r>
          </w:p>
        </w:tc>
      </w:tr>
      <w:tr w:rsidR="00075A20" w:rsidRPr="00990AC6" w14:paraId="5E235D7F" w14:textId="77777777" w:rsidTr="00075A20">
        <w:trPr>
          <w:trHeight w:val="88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99E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B6B0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Alamance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542E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000-00-0000-A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0452D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John Doe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A885E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13 Elm St. Anytown, NC 27999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60C2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987 Oak St. Basic, NC 29999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A774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Enrollment Letter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D0B9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PHP 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A4344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Y</w:t>
            </w:r>
          </w:p>
        </w:tc>
      </w:tr>
      <w:tr w:rsidR="00075A20" w:rsidRPr="00990AC6" w14:paraId="11707785" w14:textId="77777777" w:rsidTr="00075A20">
        <w:trPr>
          <w:trHeight w:val="117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AA28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6BEB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Alamance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D05F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000-00-0000-A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7040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John Doe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39BD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301 New Way Rd Raleigh, NC 27489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EF67B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3049 New Way Rd Raleigh, NC 27489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98F6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ID card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BC3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PHP 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5BDF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Y</w:t>
            </w:r>
          </w:p>
        </w:tc>
      </w:tr>
      <w:tr w:rsidR="00075A20" w:rsidRPr="00990AC6" w14:paraId="29836C61" w14:textId="77777777" w:rsidTr="00075A20">
        <w:trPr>
          <w:trHeight w:val="32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E64F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38FE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4F5F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D51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154A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20E" w14:textId="77777777" w:rsidR="00990AC6" w:rsidRPr="00990AC6" w:rsidRDefault="00990AC6" w:rsidP="00990AC6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DBC2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Number of Members by county: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82B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5250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#####</w:t>
            </w:r>
          </w:p>
        </w:tc>
      </w:tr>
      <w:tr w:rsidR="00075A20" w:rsidRPr="00990AC6" w14:paraId="27E8D547" w14:textId="77777777" w:rsidTr="00075A20">
        <w:trPr>
          <w:trHeight w:val="32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8A40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77E4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9F8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EA0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972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4287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2642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9D6C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2434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990AC6" w:rsidRPr="00990AC6" w14:paraId="52ADFD5B" w14:textId="77777777" w:rsidTr="00075A20">
        <w:trPr>
          <w:trHeight w:val="32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DE55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3F0B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4C81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*************END OF REPORT*************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E3F4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E17C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 </w:t>
            </w:r>
          </w:p>
        </w:tc>
      </w:tr>
    </w:tbl>
    <w:p w14:paraId="7EABF791" w14:textId="20387EAD" w:rsidR="00B553B5" w:rsidRDefault="00B553B5" w:rsidP="009912E7">
      <w:pPr>
        <w:spacing w:after="240"/>
      </w:pPr>
    </w:p>
    <w:p w14:paraId="7EC928CE" w14:textId="1608A689" w:rsidR="00604917" w:rsidRDefault="0060491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7C51885" w14:textId="5D4E7A91" w:rsidR="00421170" w:rsidRPr="00084C19" w:rsidRDefault="00B553B5" w:rsidP="009912E7">
      <w:pPr>
        <w:spacing w:after="240"/>
        <w:rPr>
          <w:szCs w:val="22"/>
        </w:rPr>
      </w:pPr>
      <w:r w:rsidRPr="00084C19">
        <w:rPr>
          <w:szCs w:val="22"/>
        </w:rPr>
        <w:lastRenderedPageBreak/>
        <w:t xml:space="preserve">Part B- </w:t>
      </w:r>
      <w:r w:rsidR="00421170" w:rsidRPr="00084C19">
        <w:rPr>
          <w:szCs w:val="22"/>
        </w:rPr>
        <w:t>Summary Tab</w:t>
      </w:r>
    </w:p>
    <w:tbl>
      <w:tblPr>
        <w:tblW w:w="11099" w:type="dxa"/>
        <w:tblLook w:val="04A0" w:firstRow="1" w:lastRow="0" w:firstColumn="1" w:lastColumn="0" w:noHBand="0" w:noVBand="1"/>
      </w:tblPr>
      <w:tblGrid>
        <w:gridCol w:w="1073"/>
        <w:gridCol w:w="1173"/>
        <w:gridCol w:w="1441"/>
        <w:gridCol w:w="1236"/>
        <w:gridCol w:w="1022"/>
        <w:gridCol w:w="1015"/>
        <w:gridCol w:w="1595"/>
        <w:gridCol w:w="1036"/>
        <w:gridCol w:w="1508"/>
      </w:tblGrid>
      <w:tr w:rsidR="00990AC6" w:rsidRPr="00990AC6" w14:paraId="08A9109E" w14:textId="77777777" w:rsidTr="00075A20">
        <w:trPr>
          <w:trHeight w:val="29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94DC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Report: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114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PHP RM-XXXX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37FC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North Carolina Department of Health and Human Services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8F79" w14:textId="77777777" w:rsidR="00990AC6" w:rsidRPr="00990AC6" w:rsidRDefault="00990AC6" w:rsidP="00990AC6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Process Date: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CF07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MM/DD/YYYY</w:t>
            </w:r>
          </w:p>
        </w:tc>
      </w:tr>
      <w:tr w:rsidR="00990AC6" w:rsidRPr="00990AC6" w14:paraId="5EAABAA2" w14:textId="77777777" w:rsidTr="00075A20">
        <w:trPr>
          <w:trHeight w:val="29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4567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6F9C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A2CB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Returned Mail and Non-Verifiable Member Addresses Report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079C" w14:textId="77777777" w:rsidR="00990AC6" w:rsidRPr="00990AC6" w:rsidRDefault="00990AC6" w:rsidP="00990AC6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Process Time: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B88D" w14:textId="06C51311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HH:</w:t>
            </w:r>
            <w:r w:rsidR="00075A20"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MM: SS</w:t>
            </w:r>
          </w:p>
        </w:tc>
      </w:tr>
      <w:tr w:rsidR="00990AC6" w:rsidRPr="00990AC6" w14:paraId="60E1F274" w14:textId="77777777" w:rsidTr="00075A20">
        <w:trPr>
          <w:trHeight w:val="29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C8A5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3C15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B8D0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As of: MM/DD/YYYY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CC78" w14:textId="77777777" w:rsidR="00990AC6" w:rsidRPr="00990AC6" w:rsidRDefault="00990AC6" w:rsidP="00990AC6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Page: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E751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####</w:t>
            </w:r>
          </w:p>
        </w:tc>
      </w:tr>
      <w:tr w:rsidR="00990AC6" w:rsidRPr="00990AC6" w14:paraId="606B6390" w14:textId="77777777" w:rsidTr="00075A20">
        <w:trPr>
          <w:trHeight w:val="100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38C9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County #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5F65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Admin County Name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8082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CNDS ID/Member ID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B466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Member Name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773D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Old Address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0BE4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New Address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1486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Document Name (Marketing Code)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BB1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Vendor Name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BE88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Regenerated Document (Y/N)</w:t>
            </w:r>
          </w:p>
        </w:tc>
      </w:tr>
      <w:tr w:rsidR="00990AC6" w:rsidRPr="00990AC6" w14:paraId="3EC5A41F" w14:textId="77777777" w:rsidTr="00075A20">
        <w:trPr>
          <w:trHeight w:val="100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6468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C21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Alamance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097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000-00-0000-A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8B6A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John Doe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0AB8" w14:textId="5113DDB3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3049 New Way Raleigh, NC 27489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0AF0" w14:textId="6B91C5FF" w:rsidR="00990AC6" w:rsidRPr="00990AC6" w:rsidRDefault="00075A20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 xml:space="preserve">3046 </w:t>
            </w:r>
            <w:r w:rsidR="00990AC6"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New Way Raleigh, NC 27489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67B6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Welcome Packet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98BE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PHP 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92E1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Y</w:t>
            </w:r>
          </w:p>
        </w:tc>
      </w:tr>
      <w:tr w:rsidR="00990AC6" w:rsidRPr="00990AC6" w14:paraId="2BA80D2C" w14:textId="77777777" w:rsidTr="00075A20">
        <w:trPr>
          <w:trHeight w:val="75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FFB2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F9E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Wake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9C9C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000-00-0000-A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0C697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Jane Doe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785B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13 Elm St. Anytown, NC 27999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90B4E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987 Oak St. Basic, NC 29999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9DC7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Enrollment Letter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D19A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PHP 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F9E0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Y</w:t>
            </w:r>
          </w:p>
        </w:tc>
      </w:tr>
      <w:tr w:rsidR="00990AC6" w:rsidRPr="00990AC6" w14:paraId="142EDE8F" w14:textId="77777777" w:rsidTr="00075A20">
        <w:trPr>
          <w:trHeight w:val="100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2221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153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Vance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839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000-00-0000-A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9234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Bill Doe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9328" w14:textId="77777777" w:rsidR="00990AC6" w:rsidRPr="00990AC6" w:rsidRDefault="00990AC6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301 New Way Rd Raleigh, NC 27489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3D32" w14:textId="1082250A" w:rsidR="00990AC6" w:rsidRPr="00990AC6" w:rsidRDefault="00075A20" w:rsidP="00075A20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 xml:space="preserve">3048 </w:t>
            </w:r>
            <w:r w:rsidR="00990AC6"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New Way Raleigh, NC 27489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94F0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ID card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72A3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PHP 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89A93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Y</w:t>
            </w:r>
          </w:p>
        </w:tc>
      </w:tr>
      <w:tr w:rsidR="00990AC6" w:rsidRPr="00990AC6" w14:paraId="731379F6" w14:textId="77777777" w:rsidTr="00075A20">
        <w:trPr>
          <w:trHeight w:val="27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CFAA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A40C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A6E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BF09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446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609F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Number of Members Grand Total: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A2E1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Cs w:val="20"/>
              </w:rPr>
              <w:t>#####</w:t>
            </w:r>
          </w:p>
        </w:tc>
      </w:tr>
      <w:tr w:rsidR="00990AC6" w:rsidRPr="00990AC6" w14:paraId="41D47351" w14:textId="77777777" w:rsidTr="00075A20">
        <w:trPr>
          <w:trHeight w:val="27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C59B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B33B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DC2A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927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B77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9617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399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25FF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7112" w14:textId="77777777" w:rsidR="00990AC6" w:rsidRPr="00990AC6" w:rsidRDefault="00990AC6" w:rsidP="00990AC6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990AC6" w:rsidRPr="00990AC6" w14:paraId="7BA27693" w14:textId="77777777" w:rsidTr="00075A20">
        <w:trPr>
          <w:trHeight w:val="277"/>
        </w:trPr>
        <w:tc>
          <w:tcPr>
            <w:tcW w:w="11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19C" w14:textId="77777777" w:rsidR="00990AC6" w:rsidRPr="00990AC6" w:rsidRDefault="00990AC6" w:rsidP="00990AC6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</w:pPr>
            <w:r w:rsidRPr="00990AC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</w:rPr>
              <w:t>************END OF REPORT************</w:t>
            </w:r>
          </w:p>
        </w:tc>
      </w:tr>
    </w:tbl>
    <w:p w14:paraId="4E114215" w14:textId="46AFA3CD" w:rsidR="00F03441" w:rsidRDefault="00F03441" w:rsidP="009912E7">
      <w:pPr>
        <w:spacing w:after="240"/>
      </w:pPr>
    </w:p>
    <w:p w14:paraId="7F990CE7" w14:textId="36A09D6B" w:rsidR="00604917" w:rsidRDefault="00604917">
      <w:r>
        <w:br w:type="page"/>
      </w:r>
    </w:p>
    <w:p w14:paraId="49713A8F" w14:textId="71B46C5E" w:rsidR="00421170" w:rsidRPr="00604917" w:rsidRDefault="00421170" w:rsidP="00604917">
      <w:pPr>
        <w:spacing w:after="120"/>
        <w:rPr>
          <w:b/>
          <w:szCs w:val="20"/>
        </w:rPr>
      </w:pPr>
      <w:r w:rsidRPr="00604917">
        <w:rPr>
          <w:b/>
          <w:szCs w:val="20"/>
        </w:rPr>
        <w:lastRenderedPageBreak/>
        <w:t>Field Definitions</w:t>
      </w:r>
    </w:p>
    <w:tbl>
      <w:tblPr>
        <w:tblW w:w="10360" w:type="dxa"/>
        <w:tblInd w:w="-5" w:type="dxa"/>
        <w:tblLook w:val="04A0" w:firstRow="1" w:lastRow="0" w:firstColumn="1" w:lastColumn="0" w:noHBand="0" w:noVBand="1"/>
      </w:tblPr>
      <w:tblGrid>
        <w:gridCol w:w="3420"/>
        <w:gridCol w:w="6940"/>
      </w:tblGrid>
      <w:tr w:rsidR="00AF4EEF" w:rsidRPr="00AF4EEF" w14:paraId="3D8D8516" w14:textId="77777777" w:rsidTr="00AF4EEF">
        <w:trPr>
          <w:trHeight w:val="2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970E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</w:rPr>
              <w:t>Field/Column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AE74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</w:rPr>
              <w:t>Definition</w:t>
            </w:r>
          </w:p>
        </w:tc>
      </w:tr>
      <w:tr w:rsidR="00AF4EEF" w:rsidRPr="00AF4EEF" w14:paraId="666E4523" w14:textId="77777777" w:rsidTr="00AF4EEF">
        <w:trPr>
          <w:trHeight w:val="2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7B06" w14:textId="7AA65814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Report</w:t>
            </w:r>
            <w:r w:rsidR="00235018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#</w:t>
            </w: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93CF" w14:textId="0AABBAC1" w:rsidR="00AF4EEF" w:rsidRPr="00AF4EEF" w:rsidRDefault="00044F8D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Each r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eport would need a</w:t>
            </w:r>
            <w:r w:rsidR="00235018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PHP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generated</w:t>
            </w:r>
            <w:r w:rsidR="00235018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report number assigned- 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for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search purposes.</w:t>
            </w:r>
          </w:p>
        </w:tc>
      </w:tr>
      <w:tr w:rsidR="00AF4EEF" w:rsidRPr="00AF4EEF" w14:paraId="07B6A75E" w14:textId="77777777" w:rsidTr="00AF4EEF">
        <w:trPr>
          <w:trHeight w:val="5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40DC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Process Date: 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F609" w14:textId="5437DF5E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Date </w:t>
            </w:r>
            <w:r w:rsidR="00D8733E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PHP</w:t>
            </w: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compiled and posted - for search and reporting purposes on a weekly basis.</w:t>
            </w:r>
          </w:p>
        </w:tc>
      </w:tr>
      <w:tr w:rsidR="00AF4EEF" w:rsidRPr="00AF4EEF" w14:paraId="5BB8FD5E" w14:textId="77777777" w:rsidTr="00AF4EEF">
        <w:trPr>
          <w:trHeight w:val="5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A70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Process Time: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0162" w14:textId="7E80F096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Time </w:t>
            </w:r>
            <w:r w:rsidR="00867837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PHP</w:t>
            </w: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compiled and posted - for search and reporting purposes on a weekly basis.</w:t>
            </w:r>
          </w:p>
        </w:tc>
      </w:tr>
      <w:tr w:rsidR="00AF4EEF" w:rsidRPr="00AF4EEF" w14:paraId="2F734BBF" w14:textId="77777777" w:rsidTr="00AF4EEF">
        <w:trPr>
          <w:trHeight w:val="2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E739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Page: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5B02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Number of report pages - ex. Page 1 of 35.</w:t>
            </w:r>
          </w:p>
        </w:tc>
      </w:tr>
      <w:tr w:rsidR="00AF4EEF" w:rsidRPr="00AF4EEF" w14:paraId="08064B88" w14:textId="77777777" w:rsidTr="00AF4EEF">
        <w:trPr>
          <w:trHeight w:val="5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A710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County #: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185B" w14:textId="0E31764B" w:rsidR="00AF4EEF" w:rsidRPr="00AF4EEF" w:rsidRDefault="00803AB9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Every c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ounty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has been assigned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a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code number for easy r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eference. See the County Code Reference Guide for the full list of County Codes.</w:t>
            </w:r>
          </w:p>
        </w:tc>
      </w:tr>
      <w:tr w:rsidR="00AF4EEF" w:rsidRPr="00AF4EEF" w14:paraId="0B7EFB39" w14:textId="77777777" w:rsidTr="00075A20">
        <w:trPr>
          <w:trHeight w:val="30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463E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Admin County Name: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AE50" w14:textId="16BFE33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Name of the county that cor</w:t>
            </w:r>
            <w:r w:rsidR="00075A20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responds with the county number.</w:t>
            </w:r>
          </w:p>
        </w:tc>
      </w:tr>
      <w:tr w:rsidR="00AF4EEF" w:rsidRPr="00AF4EEF" w14:paraId="3DC80442" w14:textId="77777777" w:rsidTr="00A724FF">
        <w:trPr>
          <w:trHeight w:val="27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6A1D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Member ID: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9B0D" w14:textId="0B7CBA66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This would be the CNDS/ID of the </w:t>
            </w:r>
            <w:r w:rsidR="00A72824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Member</w:t>
            </w:r>
            <w:r w:rsidR="00235018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.</w:t>
            </w:r>
          </w:p>
        </w:tc>
      </w:tr>
      <w:tr w:rsidR="00AF4EEF" w:rsidRPr="00AF4EEF" w14:paraId="5698D65A" w14:textId="77777777" w:rsidTr="00AF4EEF">
        <w:trPr>
          <w:trHeight w:val="2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3D35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Member Name: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DCF0" w14:textId="7AB5DD1F" w:rsidR="00AF4EEF" w:rsidRPr="00AF4EEF" w:rsidRDefault="00A72824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Member</w:t>
            </w:r>
            <w:r w:rsidR="00803AB9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Name that corresponds to the M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ember ID.</w:t>
            </w:r>
          </w:p>
        </w:tc>
      </w:tr>
      <w:tr w:rsidR="00AF4EEF" w:rsidRPr="00AF4EEF" w14:paraId="44A3B32A" w14:textId="77777777" w:rsidTr="00AF4EEF">
        <w:trPr>
          <w:trHeight w:val="2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B94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Old Address: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2D149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Address the correspondence/documents were originally mailed.</w:t>
            </w:r>
          </w:p>
        </w:tc>
      </w:tr>
      <w:tr w:rsidR="00AF4EEF" w:rsidRPr="00AF4EEF" w14:paraId="4CC2250B" w14:textId="77777777" w:rsidTr="00AF4EEF">
        <w:trPr>
          <w:trHeight w:val="5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1D56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New Address: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463C" w14:textId="5412ED8A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Updated Address</w:t>
            </w:r>
            <w: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 xml:space="preserve"> if available</w:t>
            </w:r>
            <w:r w:rsidRPr="00AF4EEF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 xml:space="preserve"> </w:t>
            </w:r>
            <w:r w:rsidR="0093491B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–</w:t>
            </w:r>
            <w:r w:rsidRPr="00AF4EEF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 xml:space="preserve"> </w:t>
            </w:r>
            <w:r w:rsidR="0093491B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 xml:space="preserve">ex. </w:t>
            </w: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if the USPS posted a forwarding address on the returned mail.</w:t>
            </w:r>
          </w:p>
        </w:tc>
      </w:tr>
      <w:tr w:rsidR="00AF4EEF" w:rsidRPr="00AF4EEF" w14:paraId="0B0CA795" w14:textId="77777777" w:rsidTr="00AF4EEF">
        <w:trPr>
          <w:trHeight w:val="8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E825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Document Name (Marketing Code):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A26A" w14:textId="1CF4E5EF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Name of the correspondence/documents and/or the marketing code the PHP has assigned to their mailings - ex. ID card, Welcome Packet, Enrollment Letter, etc. for tracking </w:t>
            </w:r>
            <w:r w:rsidR="009F1C7B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purposes.</w:t>
            </w:r>
            <w:r w:rsidR="009F1C7B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Please</w:t>
            </w:r>
            <w:r w:rsidR="00867837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reference the Marketing Code deliverable for specific examples.</w:t>
            </w:r>
          </w:p>
        </w:tc>
      </w:tr>
      <w:tr w:rsidR="00AF4EEF" w:rsidRPr="00AF4EEF" w14:paraId="70CCC20C" w14:textId="77777777" w:rsidTr="00AF4EEF">
        <w:trPr>
          <w:trHeight w:val="2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C841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Vendor Name: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709B" w14:textId="49EDAA37" w:rsidR="00AF4EEF" w:rsidRPr="00AF4EEF" w:rsidRDefault="00235018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Name of the 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PHP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submitting the report.</w:t>
            </w:r>
            <w:r w:rsidR="009F1C7B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AF4EEF" w:rsidRPr="00AF4EEF" w14:paraId="1A69BA7C" w14:textId="77777777" w:rsidTr="00A724FF">
        <w:trPr>
          <w:trHeight w:val="8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3B18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Regenerated Document (Y/N):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07EC" w14:textId="2BE8A04E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Indicates if PHP regenerated the correspondence/documents due to updated address info </w:t>
            </w:r>
            <w:r w:rsidR="0093491B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–</w:t>
            </w: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 w:rsidR="0093491B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ex. </w:t>
            </w: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if the USPS posted a forwarding address on the returned mail.</w:t>
            </w:r>
          </w:p>
        </w:tc>
      </w:tr>
      <w:tr w:rsidR="00AF4EEF" w:rsidRPr="00AF4EEF" w14:paraId="59380A92" w14:textId="77777777" w:rsidTr="00AF4EEF">
        <w:trPr>
          <w:trHeight w:val="115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10A" w14:textId="77777777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Number of Members by County: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2D1A" w14:textId="6B0C5C25" w:rsidR="00AF4EEF" w:rsidRPr="00AF4EEF" w:rsidRDefault="00803AB9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Page break at the end of each County Tab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to indicate how many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Members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had mail returned per county</w:t>
            </w:r>
            <w:r w:rsidR="00507670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. This will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help identify if a specific county needs to be reminded to verify the correct mailing address on the </w:t>
            </w:r>
            <w:r w:rsidR="00507670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beneficiary’s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 w:rsidR="00507670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record. This is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necessary for tracking purposes for quality and compliance. </w:t>
            </w:r>
            <w:r w:rsidR="00507670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There should be one tab per county included in this report.</w:t>
            </w:r>
          </w:p>
        </w:tc>
      </w:tr>
      <w:tr w:rsidR="00AF4EEF" w:rsidRPr="00AF4EEF" w14:paraId="7BDC67EB" w14:textId="77777777" w:rsidTr="00AF4EEF">
        <w:trPr>
          <w:trHeight w:val="5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71DB" w14:textId="21D63D89" w:rsidR="00AF4EEF" w:rsidRPr="00AF4EEF" w:rsidRDefault="00AF4EEF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Number of Members Grand Total: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D134" w14:textId="0BA992CA" w:rsidR="00AF4EEF" w:rsidRPr="00AF4EEF" w:rsidRDefault="00803AB9" w:rsidP="00AF4EEF">
            <w:pP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</w:pP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Page break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at the end of the Summary Tab</w:t>
            </w: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to indicate how many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Members</w:t>
            </w:r>
            <w:r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 xml:space="preserve">had mail returned in total </w:t>
            </w:r>
            <w:r w:rsidR="00AF4EEF" w:rsidRPr="00AF4EEF">
              <w:rPr>
                <w:rFonts w:ascii="Calibri" w:eastAsia="Times New Roman" w:hAnsi="Calibri" w:cs="Times New Roman"/>
                <w:bCs w:val="0"/>
                <w:color w:val="auto"/>
                <w:sz w:val="22"/>
                <w:szCs w:val="22"/>
              </w:rPr>
              <w:t>- necessary for tracking purposes for quality and compliance.</w:t>
            </w:r>
          </w:p>
        </w:tc>
      </w:tr>
    </w:tbl>
    <w:p w14:paraId="16A5CD47" w14:textId="060892FF" w:rsidR="00B553B5" w:rsidRDefault="00B553B5" w:rsidP="009912E7">
      <w:pPr>
        <w:spacing w:after="240"/>
        <w:rPr>
          <w:b/>
          <w:sz w:val="22"/>
          <w:szCs w:val="22"/>
        </w:rPr>
      </w:pPr>
    </w:p>
    <w:p w14:paraId="3A6AE49C" w14:textId="210F3673" w:rsidR="00604917" w:rsidRDefault="0060491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F2052BC" w14:textId="3779D731" w:rsidR="00A14BFA" w:rsidRPr="00604917" w:rsidRDefault="00604917" w:rsidP="00604917">
      <w:pPr>
        <w:spacing w:after="120"/>
        <w:rPr>
          <w:b/>
          <w:szCs w:val="20"/>
        </w:rPr>
      </w:pPr>
      <w:r w:rsidRPr="00604917">
        <w:rPr>
          <w:b/>
          <w:szCs w:val="20"/>
        </w:rPr>
        <w:lastRenderedPageBreak/>
        <w:t>C</w:t>
      </w:r>
      <w:r w:rsidR="00A14BFA" w:rsidRPr="00604917">
        <w:rPr>
          <w:b/>
          <w:szCs w:val="20"/>
        </w:rPr>
        <w:t>ounty Code Reference Guide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1307"/>
        <w:gridCol w:w="781"/>
        <w:gridCol w:w="726"/>
        <w:gridCol w:w="1373"/>
        <w:gridCol w:w="781"/>
        <w:gridCol w:w="914"/>
        <w:gridCol w:w="1350"/>
        <w:gridCol w:w="928"/>
      </w:tblGrid>
      <w:tr w:rsidR="00A14BFA" w:rsidRPr="00A14BFA" w14:paraId="0F492E8C" w14:textId="77777777" w:rsidTr="00A14BFA">
        <w:trPr>
          <w:trHeight w:val="290"/>
        </w:trPr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18F4" w14:textId="77777777" w:rsidR="00A14BFA" w:rsidRPr="00A14BFA" w:rsidRDefault="00A14BFA" w:rsidP="00A14BFA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14BFA">
              <w:rPr>
                <w:rFonts w:eastAsia="Times New Roman"/>
                <w:b/>
                <w:color w:val="000000"/>
                <w:sz w:val="22"/>
                <w:szCs w:val="22"/>
              </w:rPr>
              <w:t>COUNTY CODES</w:t>
            </w:r>
          </w:p>
        </w:tc>
      </w:tr>
      <w:tr w:rsidR="00A14BFA" w:rsidRPr="00A14BFA" w14:paraId="35A17EEE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58A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Alamance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06D8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70A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648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Graham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8CF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2F1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B74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Polk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810B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75</w:t>
            </w:r>
          </w:p>
        </w:tc>
      </w:tr>
      <w:tr w:rsidR="00A14BFA" w:rsidRPr="00A14BFA" w14:paraId="5D1BF113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34B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Alexander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62E5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9BD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9CB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Granville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A84B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053D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AD4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Randolph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7EDE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76</w:t>
            </w:r>
          </w:p>
        </w:tc>
      </w:tr>
      <w:tr w:rsidR="00A14BFA" w:rsidRPr="00A14BFA" w14:paraId="40C44D95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4B5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Alleghany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B9A6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FC1B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79B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Greene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103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0268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F9B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Richmond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BD13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77</w:t>
            </w:r>
          </w:p>
        </w:tc>
      </w:tr>
      <w:tr w:rsidR="00A14BFA" w:rsidRPr="00A14BFA" w14:paraId="78DBFA98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22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Anson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ADB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3FF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A61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Guilford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0696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809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AB8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Robeson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F2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78</w:t>
            </w:r>
          </w:p>
        </w:tc>
      </w:tr>
      <w:tr w:rsidR="00A14BFA" w:rsidRPr="00A14BFA" w14:paraId="7EA9C9D4" w14:textId="77777777" w:rsidTr="00A14BFA">
        <w:trPr>
          <w:trHeight w:val="5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8F9B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Ashe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06D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8EF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902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Halifax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CE8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113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6F8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Rockingham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A5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79</w:t>
            </w:r>
          </w:p>
        </w:tc>
      </w:tr>
      <w:tr w:rsidR="00A14BFA" w:rsidRPr="00A14BFA" w14:paraId="16281CA7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BC21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Avery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306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C74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27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Harnett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1540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FFC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6D9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Rowan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CE9D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80</w:t>
            </w:r>
          </w:p>
        </w:tc>
      </w:tr>
      <w:tr w:rsidR="00A14BFA" w:rsidRPr="00A14BFA" w14:paraId="4E411778" w14:textId="77777777" w:rsidTr="00A14BFA">
        <w:trPr>
          <w:trHeight w:val="5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E5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Beaufort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3D03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A701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C89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Haywood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88DF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81D8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031A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Rutherford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C8CC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81</w:t>
            </w:r>
          </w:p>
        </w:tc>
      </w:tr>
      <w:tr w:rsidR="00A14BFA" w:rsidRPr="00A14BFA" w14:paraId="09C8E4AD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3CD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Bertie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0E8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30E1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76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Henderson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2993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B23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8CBB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Sampson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88BF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82</w:t>
            </w:r>
          </w:p>
        </w:tc>
      </w:tr>
      <w:tr w:rsidR="00A14BFA" w:rsidRPr="00A14BFA" w14:paraId="2A803C05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9CA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Bladen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3C62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5B2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17E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Hertford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7F4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FE38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770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Scotland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E783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83</w:t>
            </w:r>
          </w:p>
        </w:tc>
      </w:tr>
      <w:tr w:rsidR="00A14BFA" w:rsidRPr="00A14BFA" w14:paraId="092BFD33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64D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Brunswick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1120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D8F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5A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Hoke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A3CB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919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0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Stanly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DE8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84</w:t>
            </w:r>
          </w:p>
        </w:tc>
      </w:tr>
      <w:tr w:rsidR="00A14BFA" w:rsidRPr="00A14BFA" w14:paraId="16F76A7A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3EAD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Buncombe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790B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8121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723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Hyde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1CF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150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3E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Stokes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3C8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85</w:t>
            </w:r>
          </w:p>
        </w:tc>
      </w:tr>
      <w:tr w:rsidR="00A14BFA" w:rsidRPr="00A14BFA" w14:paraId="2FE032DE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945A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Burke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05D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6F2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5D9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Iredell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05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49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E5B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FFA8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Surry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C500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86</w:t>
            </w:r>
          </w:p>
        </w:tc>
      </w:tr>
      <w:tr w:rsidR="00A14BFA" w:rsidRPr="00A14BFA" w14:paraId="1FCE544F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4C6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Cabarrus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E5C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425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989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Jackson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86EF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73D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B4A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Swain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266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87</w:t>
            </w:r>
          </w:p>
        </w:tc>
      </w:tr>
      <w:tr w:rsidR="00A14BFA" w:rsidRPr="00A14BFA" w14:paraId="0A45EF19" w14:textId="77777777" w:rsidTr="00A14BFA">
        <w:trPr>
          <w:trHeight w:val="5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AEA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Caldwell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00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389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ECF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Johnston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015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4E80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8A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Transylvania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AF6F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88</w:t>
            </w:r>
          </w:p>
        </w:tc>
      </w:tr>
      <w:tr w:rsidR="00A14BFA" w:rsidRPr="00A14BFA" w14:paraId="3828D0B5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4748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Camden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6DA5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40A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40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Jones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FAEE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613E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46C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Tyrrell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8C5F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89</w:t>
            </w:r>
          </w:p>
        </w:tc>
      </w:tr>
      <w:tr w:rsidR="00A14BFA" w:rsidRPr="00A14BFA" w14:paraId="3CDE792A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927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Carteret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8EA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9C5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A37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Lee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1156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CDAF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8A5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Union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13CD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90</w:t>
            </w:r>
          </w:p>
        </w:tc>
      </w:tr>
      <w:tr w:rsidR="00A14BFA" w:rsidRPr="00A14BFA" w14:paraId="397F77CA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3F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Caswell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08E8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79C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DA4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Lenoir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7E4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60C0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771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Vance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C425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91</w:t>
            </w:r>
          </w:p>
        </w:tc>
      </w:tr>
      <w:tr w:rsidR="00A14BFA" w:rsidRPr="00A14BFA" w14:paraId="7BBCE452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AA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Catawba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294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6F5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5C8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Lincoln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E97B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FB3D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07B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Wake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AB14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92</w:t>
            </w:r>
          </w:p>
        </w:tc>
      </w:tr>
      <w:tr w:rsidR="00A14BFA" w:rsidRPr="00A14BFA" w14:paraId="395D8403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7A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Chatham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1616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365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744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Macon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DAD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CA0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AF2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Warren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9D4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93</w:t>
            </w:r>
          </w:p>
        </w:tc>
      </w:tr>
      <w:tr w:rsidR="00A14BFA" w:rsidRPr="00A14BFA" w14:paraId="42EB02D6" w14:textId="77777777" w:rsidTr="00A14BFA">
        <w:trPr>
          <w:trHeight w:val="5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3131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Cherokee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74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60B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A5B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Madison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477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0C1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D92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Washington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40A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94</w:t>
            </w:r>
          </w:p>
        </w:tc>
      </w:tr>
      <w:tr w:rsidR="00A14BFA" w:rsidRPr="00A14BFA" w14:paraId="375017E4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A01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Chowan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403E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5DD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00B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Martin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0669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97C6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788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Watauga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6E3E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95</w:t>
            </w:r>
          </w:p>
        </w:tc>
      </w:tr>
      <w:tr w:rsidR="00A14BFA" w:rsidRPr="00A14BFA" w14:paraId="3D4C1066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57BA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Clay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428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10BA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C7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McDowell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093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59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663C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F9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Wayne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3196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96</w:t>
            </w:r>
          </w:p>
        </w:tc>
      </w:tr>
      <w:tr w:rsidR="00A14BFA" w:rsidRPr="00A14BFA" w14:paraId="3AD923AC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FFC8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Cleveland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769E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78D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C4F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Mecklenburg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21F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F2EB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EB2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Wilkes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F3F8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97</w:t>
            </w:r>
          </w:p>
        </w:tc>
      </w:tr>
      <w:tr w:rsidR="00A14BFA" w:rsidRPr="00A14BFA" w14:paraId="31F80180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484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Columbus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16D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400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CF7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Mitchel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E55D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1885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8A3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Wilson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7EF2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98</w:t>
            </w:r>
          </w:p>
        </w:tc>
      </w:tr>
      <w:tr w:rsidR="00A14BFA" w:rsidRPr="00A14BFA" w14:paraId="724D1A85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617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Craven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130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D6DE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3C1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Montgomery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4C8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1369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95B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Yadkin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69D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99</w:t>
            </w:r>
          </w:p>
        </w:tc>
      </w:tr>
      <w:tr w:rsidR="00A14BFA" w:rsidRPr="00A14BFA" w14:paraId="2B8D3067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595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Cumberland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C7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B0A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5CA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Moore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2B0F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BC7C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95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Yancey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0ADB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100</w:t>
            </w:r>
          </w:p>
        </w:tc>
      </w:tr>
      <w:tr w:rsidR="00A14BFA" w:rsidRPr="00A14BFA" w14:paraId="3F6C5BFF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A5C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Currituck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8C45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3020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F52B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Nash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5FA5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FB82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768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9EB4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6B1CEB13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221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Dare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F87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CFD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201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New Hanover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8937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6AD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8092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0CB9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48E43C80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17E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Davidson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2D2B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8BF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1ED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Northampton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8959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0F78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5D44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B81F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714F400E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E00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Davie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4B1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074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8AC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Onslow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BC12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D35C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B92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575D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4BA8C863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5EE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Duplin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D40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0F8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1D0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Orange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B332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F3B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B1DF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802C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3A024E01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64D8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Durham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750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8C9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65E7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Pamlico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4216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69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0083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761C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E5D0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10EB25F9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568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Edgecombe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A0B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474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CB6D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Pasquotank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F8A0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FEC5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B417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BF2E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50508EB9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8844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Forsyth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6521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8751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109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Pender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FC04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2822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4B6F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CC2C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59477268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27C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Franklin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A53A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9B28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1563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Perquimans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5839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53B5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7CC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C3B2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1B9EBD82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EB7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Gaston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9BA8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3FB2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43F6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Person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2C54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6503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D67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4609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A14BFA" w:rsidRPr="00A14BFA" w14:paraId="6DDA3765" w14:textId="77777777" w:rsidTr="00A14BFA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EFD5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Gates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7C6C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FDFF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F369" w14:textId="77777777" w:rsidR="00A14BFA" w:rsidRPr="00A14BFA" w:rsidRDefault="00A14BFA" w:rsidP="00A14BFA">
            <w:pPr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Pitt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B978" w14:textId="77777777" w:rsidR="00A14BFA" w:rsidRPr="00A14BFA" w:rsidRDefault="00A14BFA" w:rsidP="00A14BFA">
            <w:pPr>
              <w:jc w:val="center"/>
              <w:rPr>
                <w:rFonts w:eastAsia="Times New Roman"/>
                <w:bCs w:val="0"/>
                <w:color w:val="000000"/>
                <w:szCs w:val="20"/>
              </w:rPr>
            </w:pPr>
            <w:r w:rsidRPr="00A14BFA">
              <w:rPr>
                <w:rFonts w:eastAsia="Times New Roman"/>
                <w:bCs w:val="0"/>
                <w:color w:val="000000"/>
                <w:szCs w:val="20"/>
              </w:rPr>
              <w:t>74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FE84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0A8F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EC7D" w14:textId="77777777" w:rsidR="00A14BFA" w:rsidRPr="00A14BFA" w:rsidRDefault="00A14BFA" w:rsidP="00A14BFA">
            <w:pPr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</w:pPr>
            <w:r w:rsidRPr="00A14BFA">
              <w:rPr>
                <w:rFonts w:ascii="Calibri" w:eastAsia="Times New Roman" w:hAnsi="Calibri" w:cs="Times New Roman"/>
                <w:bCs w:val="0"/>
                <w:color w:val="000000"/>
                <w:sz w:val="22"/>
                <w:szCs w:val="22"/>
              </w:rPr>
              <w:t> </w:t>
            </w:r>
          </w:p>
        </w:tc>
      </w:tr>
    </w:tbl>
    <w:p w14:paraId="3712B5BF" w14:textId="44065ACA" w:rsidR="00F03441" w:rsidRPr="00B553B5" w:rsidRDefault="00F03441" w:rsidP="009912E7">
      <w:pPr>
        <w:spacing w:after="240"/>
        <w:rPr>
          <w:b/>
          <w:sz w:val="22"/>
          <w:szCs w:val="22"/>
        </w:rPr>
      </w:pPr>
    </w:p>
    <w:p w14:paraId="678D52FF" w14:textId="77777777" w:rsidR="00500598" w:rsidRPr="00604917" w:rsidRDefault="004E03D0" w:rsidP="00604917">
      <w:pPr>
        <w:pStyle w:val="TOPIC"/>
        <w:spacing w:after="120"/>
        <w:rPr>
          <w:sz w:val="20"/>
          <w:szCs w:val="20"/>
        </w:rPr>
      </w:pPr>
      <w:r w:rsidRPr="00604917">
        <w:rPr>
          <w:sz w:val="20"/>
          <w:szCs w:val="20"/>
        </w:rPr>
        <w:lastRenderedPageBreak/>
        <w:t>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677"/>
        <w:gridCol w:w="4678"/>
      </w:tblGrid>
      <w:tr w:rsidR="004E03D0" w:rsidRPr="004E03D0" w14:paraId="7C7AD40E" w14:textId="77777777" w:rsidTr="002D38D0">
        <w:tc>
          <w:tcPr>
            <w:tcW w:w="1435" w:type="dxa"/>
            <w:shd w:val="clear" w:color="auto" w:fill="D5DCE4" w:themeFill="text2" w:themeFillTint="33"/>
            <w:vAlign w:val="center"/>
          </w:tcPr>
          <w:p w14:paraId="33B5E1E5" w14:textId="77777777" w:rsidR="004E03D0" w:rsidRPr="00421EB9" w:rsidRDefault="004E03D0" w:rsidP="00421EB9">
            <w:pPr>
              <w:pStyle w:val="TABLETEXTHEADER"/>
            </w:pPr>
            <w:r w:rsidRPr="00421EB9">
              <w:t>Date</w:t>
            </w:r>
          </w:p>
        </w:tc>
        <w:tc>
          <w:tcPr>
            <w:tcW w:w="4677" w:type="dxa"/>
            <w:shd w:val="clear" w:color="auto" w:fill="D5DCE4" w:themeFill="text2" w:themeFillTint="33"/>
            <w:vAlign w:val="center"/>
          </w:tcPr>
          <w:p w14:paraId="63A7DF30" w14:textId="77777777" w:rsidR="004E03D0" w:rsidRPr="00421EB9" w:rsidRDefault="004E03D0" w:rsidP="00421EB9">
            <w:pPr>
              <w:pStyle w:val="TABLETEXTHEADER"/>
            </w:pPr>
            <w:r w:rsidRPr="00421EB9">
              <w:t xml:space="preserve">Section Updated </w:t>
            </w:r>
          </w:p>
        </w:tc>
        <w:tc>
          <w:tcPr>
            <w:tcW w:w="4678" w:type="dxa"/>
            <w:shd w:val="clear" w:color="auto" w:fill="D5DCE4" w:themeFill="text2" w:themeFillTint="33"/>
            <w:vAlign w:val="center"/>
          </w:tcPr>
          <w:p w14:paraId="3A2A1BD7" w14:textId="77777777" w:rsidR="004E03D0" w:rsidRPr="00421EB9" w:rsidRDefault="004E03D0" w:rsidP="00421EB9">
            <w:pPr>
              <w:pStyle w:val="TABLETEXTHEADER"/>
            </w:pPr>
            <w:r w:rsidRPr="00421EB9">
              <w:t>Change</w:t>
            </w:r>
          </w:p>
        </w:tc>
      </w:tr>
      <w:tr w:rsidR="004E03D0" w:rsidRPr="004E03D0" w14:paraId="60E37295" w14:textId="77777777" w:rsidTr="00001D70">
        <w:tc>
          <w:tcPr>
            <w:tcW w:w="1435" w:type="dxa"/>
          </w:tcPr>
          <w:p w14:paraId="0F260BD5" w14:textId="0CBB2061" w:rsidR="004E03D0" w:rsidRPr="00421EB9" w:rsidRDefault="00C078A9" w:rsidP="00421EB9">
            <w:pPr>
              <w:pStyle w:val="TABLETEXT"/>
            </w:pPr>
            <w:r>
              <w:t>1/21</w:t>
            </w:r>
            <w:r w:rsidR="001D2E7B">
              <w:t>/2019</w:t>
            </w:r>
          </w:p>
        </w:tc>
        <w:tc>
          <w:tcPr>
            <w:tcW w:w="4677" w:type="dxa"/>
          </w:tcPr>
          <w:p w14:paraId="41A0AFD6" w14:textId="23FB95FD" w:rsidR="004E03D0" w:rsidRPr="00421EB9" w:rsidRDefault="001D2E7B" w:rsidP="00421EB9">
            <w:pPr>
              <w:pStyle w:val="TABLETEXT"/>
            </w:pPr>
            <w:r>
              <w:t>Initial Document Draft</w:t>
            </w:r>
          </w:p>
        </w:tc>
        <w:tc>
          <w:tcPr>
            <w:tcW w:w="4678" w:type="dxa"/>
          </w:tcPr>
          <w:p w14:paraId="4C868D31" w14:textId="4354A6F8" w:rsidR="004E03D0" w:rsidRPr="00421EB9" w:rsidRDefault="001D2E7B" w:rsidP="00421EB9">
            <w:pPr>
              <w:pStyle w:val="TABLETEXT"/>
            </w:pPr>
            <w:r>
              <w:t>Original</w:t>
            </w:r>
          </w:p>
        </w:tc>
      </w:tr>
      <w:tr w:rsidR="002D38D0" w:rsidRPr="004E03D0" w14:paraId="7EFF87B3" w14:textId="77777777" w:rsidTr="00001D70">
        <w:tc>
          <w:tcPr>
            <w:tcW w:w="1435" w:type="dxa"/>
          </w:tcPr>
          <w:p w14:paraId="10AF998B" w14:textId="77777777" w:rsidR="002D38D0" w:rsidRPr="00421EB9" w:rsidRDefault="002D38D0" w:rsidP="00421EB9">
            <w:pPr>
              <w:pStyle w:val="TABLETEXT"/>
            </w:pPr>
          </w:p>
        </w:tc>
        <w:tc>
          <w:tcPr>
            <w:tcW w:w="4677" w:type="dxa"/>
          </w:tcPr>
          <w:p w14:paraId="3BA2340D" w14:textId="77777777" w:rsidR="002D38D0" w:rsidRPr="00421EB9" w:rsidRDefault="002D38D0" w:rsidP="00421EB9">
            <w:pPr>
              <w:pStyle w:val="TABLETEXT"/>
            </w:pPr>
          </w:p>
        </w:tc>
        <w:tc>
          <w:tcPr>
            <w:tcW w:w="4678" w:type="dxa"/>
          </w:tcPr>
          <w:p w14:paraId="58B3A64C" w14:textId="77777777" w:rsidR="002D38D0" w:rsidRPr="00421EB9" w:rsidRDefault="002D38D0" w:rsidP="00421EB9">
            <w:pPr>
              <w:pStyle w:val="TABLETEXT"/>
            </w:pPr>
          </w:p>
        </w:tc>
      </w:tr>
    </w:tbl>
    <w:p w14:paraId="2C05D2EB" w14:textId="30196ABC" w:rsidR="00500598" w:rsidRPr="00607629" w:rsidRDefault="00500598" w:rsidP="00DD1E3A">
      <w:pPr>
        <w:pStyle w:val="PARAGRAPH"/>
        <w:rPr>
          <w:rFonts w:ascii="Arial" w:hAnsi="Arial"/>
        </w:rPr>
      </w:pPr>
    </w:p>
    <w:sectPr w:rsidR="00500598" w:rsidRPr="00607629" w:rsidSect="002D38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720" w:bottom="720" w:left="720" w:header="634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99258" w14:textId="77777777" w:rsidR="00567DFF" w:rsidRDefault="00567DFF" w:rsidP="00500598">
      <w:r>
        <w:separator/>
      </w:r>
    </w:p>
  </w:endnote>
  <w:endnote w:type="continuationSeparator" w:id="0">
    <w:p w14:paraId="6804B377" w14:textId="77777777" w:rsidR="00567DFF" w:rsidRDefault="00567DFF" w:rsidP="0050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6EEB" w14:textId="77777777" w:rsidR="00990AC6" w:rsidRDefault="00990AC6" w:rsidP="0086522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3761EF7" w14:textId="77777777" w:rsidR="00990AC6" w:rsidRDefault="00990AC6" w:rsidP="0086522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19BC1" w14:textId="3BA33CC9" w:rsidR="00990AC6" w:rsidRPr="007C685E" w:rsidRDefault="00604917" w:rsidP="00604917">
    <w:pPr>
      <w:pStyle w:val="Footer1"/>
      <w:tabs>
        <w:tab w:val="center" w:pos="5040"/>
        <w:tab w:val="right" w:pos="10800"/>
      </w:tabs>
    </w:pPr>
    <w:r>
      <w:t>Member Operations</w:t>
    </w:r>
    <w:r>
      <w:tab/>
    </w:r>
    <w:r w:rsidRPr="00167367">
      <w:fldChar w:fldCharType="begin"/>
    </w:r>
    <w:r w:rsidRPr="00167367">
      <w:instrText xml:space="preserve"> PAGE  \* Arabic  \* MERGEFORMAT </w:instrText>
    </w:r>
    <w:r w:rsidRPr="00167367">
      <w:fldChar w:fldCharType="separate"/>
    </w:r>
    <w:r>
      <w:t>1</w:t>
    </w:r>
    <w:r w:rsidRPr="00167367">
      <w:fldChar w:fldCharType="end"/>
    </w:r>
    <w:r w:rsidRPr="00167367">
      <w:t xml:space="preserve"> of </w:t>
    </w:r>
    <w:fldSimple w:instr=" NUMPAGES  \* Arabic  \* MERGEFORMAT ">
      <w:r>
        <w:t>6</w:t>
      </w:r>
    </w:fldSimple>
    <w:r>
      <w:tab/>
      <w:t>MEDICAID-PHPMEM-F001-20190204-v1.0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F087" w14:textId="729F4971" w:rsidR="00990AC6" w:rsidRPr="00167367" w:rsidRDefault="00604917" w:rsidP="00604917">
    <w:pPr>
      <w:pStyle w:val="Footer1"/>
      <w:tabs>
        <w:tab w:val="center" w:pos="5040"/>
        <w:tab w:val="right" w:pos="10800"/>
      </w:tabs>
    </w:pPr>
    <w:r>
      <w:t>Member Operations</w:t>
    </w:r>
    <w:r>
      <w:tab/>
    </w:r>
    <w:r w:rsidR="00990AC6" w:rsidRPr="00167367">
      <w:fldChar w:fldCharType="begin"/>
    </w:r>
    <w:r w:rsidR="00990AC6" w:rsidRPr="00167367">
      <w:instrText xml:space="preserve"> PAGE  \* Arabic  \* MERGEFORMAT </w:instrText>
    </w:r>
    <w:r w:rsidR="00990AC6" w:rsidRPr="00167367">
      <w:fldChar w:fldCharType="separate"/>
    </w:r>
    <w:r w:rsidR="00990AC6" w:rsidRPr="00167367">
      <w:t>1</w:t>
    </w:r>
    <w:r w:rsidR="00990AC6" w:rsidRPr="00167367">
      <w:fldChar w:fldCharType="end"/>
    </w:r>
    <w:r w:rsidR="00990AC6" w:rsidRPr="00167367">
      <w:t xml:space="preserve"> of </w:t>
    </w:r>
    <w:fldSimple w:instr=" NUMPAGES  \* Arabic  \* MERGEFORMAT ">
      <w:r w:rsidR="00990AC6" w:rsidRPr="00167367">
        <w:t>2</w:t>
      </w:r>
    </w:fldSimple>
    <w:r>
      <w:tab/>
      <w:t>MEDICAID-PHPMEM-F001-20190204-V1.0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8F0D" w14:textId="77777777" w:rsidR="00567DFF" w:rsidRDefault="00567DFF" w:rsidP="00500598">
      <w:r>
        <w:separator/>
      </w:r>
    </w:p>
  </w:footnote>
  <w:footnote w:type="continuationSeparator" w:id="0">
    <w:p w14:paraId="1E0C1CCB" w14:textId="77777777" w:rsidR="00567DFF" w:rsidRDefault="00567DFF" w:rsidP="0050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F0308" w14:textId="77777777" w:rsidR="00604917" w:rsidRDefault="00604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C2354" w14:textId="24925EB4" w:rsidR="00990AC6" w:rsidRDefault="00990AC6" w:rsidP="00CC245C">
    <w:pPr>
      <w:jc w:val="center"/>
      <w:rPr>
        <w:b/>
        <w:szCs w:val="20"/>
      </w:rPr>
    </w:pPr>
    <w:r w:rsidRPr="00607629">
      <w:rPr>
        <w:b/>
        <w:szCs w:val="20"/>
      </w:rPr>
      <w:t>NC DEPARTMENT OF HEALTH AND HUMAN SERVICES</w:t>
    </w:r>
  </w:p>
  <w:p w14:paraId="1E47D7F7" w14:textId="725ECA89" w:rsidR="00990AC6" w:rsidRPr="00607629" w:rsidRDefault="00990AC6" w:rsidP="00CC245C">
    <w:pPr>
      <w:jc w:val="center"/>
      <w:rPr>
        <w:b/>
        <w:szCs w:val="20"/>
      </w:rPr>
    </w:pPr>
    <w:r>
      <w:rPr>
        <w:b/>
        <w:szCs w:val="20"/>
      </w:rPr>
      <w:t>Division of Medical Assistance</w:t>
    </w:r>
  </w:p>
  <w:p w14:paraId="2763FA79" w14:textId="77777777" w:rsidR="00990AC6" w:rsidRDefault="00990AC6" w:rsidP="00CC245C">
    <w:pPr>
      <w:jc w:val="center"/>
      <w:rPr>
        <w:rFonts w:ascii="Gotham Book" w:hAnsi="Gotham Book"/>
        <w:szCs w:val="20"/>
      </w:rPr>
    </w:pPr>
  </w:p>
  <w:p w14:paraId="418CCD32" w14:textId="77777777" w:rsidR="00990AC6" w:rsidRPr="00CC245C" w:rsidRDefault="00990AC6" w:rsidP="00CC24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58D7B" w14:textId="77777777" w:rsidR="00990AC6" w:rsidRDefault="00990AC6" w:rsidP="00A5373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C688C" wp14:editId="43538B3D">
              <wp:simplePos x="0" y="0"/>
              <wp:positionH relativeFrom="margin">
                <wp:posOffset>3108325</wp:posOffset>
              </wp:positionH>
              <wp:positionV relativeFrom="paragraph">
                <wp:posOffset>504825</wp:posOffset>
              </wp:positionV>
              <wp:extent cx="3749675" cy="26352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9675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4F23DB" w14:textId="77777777" w:rsidR="00990AC6" w:rsidRPr="008E3074" w:rsidRDefault="00990AC6" w:rsidP="00A5373C">
                          <w:pPr>
                            <w:jc w:val="right"/>
                            <w:rPr>
                              <w:b/>
                              <w:color w:val="1F3864" w:themeColor="accent1" w:themeShade="80"/>
                            </w:rPr>
                          </w:pPr>
                          <w:r>
                            <w:rPr>
                              <w:b/>
                              <w:color w:val="1F3864" w:themeColor="accent1" w:themeShade="80"/>
                            </w:rPr>
                            <w:t>NC Medicaid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C68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.75pt;margin-top:39.75pt;width:295.2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" filled="f" stroked="f" strokeweight=".5pt">
              <v:textbox>
                <w:txbxContent>
                  <w:p w14:paraId="044F23DB" w14:textId="77777777" w:rsidR="00990AC6" w:rsidRPr="008E3074" w:rsidRDefault="00990AC6" w:rsidP="00A5373C">
                    <w:pPr>
                      <w:jc w:val="right"/>
                      <w:rPr>
                        <w:b/>
                        <w:color w:val="1F3864" w:themeColor="accent1" w:themeShade="80"/>
                      </w:rPr>
                    </w:pPr>
                    <w:r>
                      <w:rPr>
                        <w:b/>
                        <w:color w:val="1F3864" w:themeColor="accent1" w:themeShade="80"/>
                      </w:rPr>
                      <w:t>NC Medicaid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17ED8">
      <w:rPr>
        <w:noProof/>
      </w:rPr>
      <w:drawing>
        <wp:inline distT="0" distB="0" distL="0" distR="0" wp14:anchorId="77118ED4" wp14:editId="77A15BE4">
          <wp:extent cx="6870700" cy="1079500"/>
          <wp:effectExtent l="0" t="0" r="6350" b="635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034B9"/>
    <w:multiLevelType w:val="hybridMultilevel"/>
    <w:tmpl w:val="A23A2B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98"/>
    <w:rsid w:val="00001D70"/>
    <w:rsid w:val="0003240A"/>
    <w:rsid w:val="00044F8D"/>
    <w:rsid w:val="00075A20"/>
    <w:rsid w:val="00084C19"/>
    <w:rsid w:val="00095847"/>
    <w:rsid w:val="000C1745"/>
    <w:rsid w:val="000E384A"/>
    <w:rsid w:val="000E5840"/>
    <w:rsid w:val="00106732"/>
    <w:rsid w:val="00132D69"/>
    <w:rsid w:val="00136484"/>
    <w:rsid w:val="00167367"/>
    <w:rsid w:val="001718CB"/>
    <w:rsid w:val="00192F4C"/>
    <w:rsid w:val="001B490D"/>
    <w:rsid w:val="001B6CC1"/>
    <w:rsid w:val="001C5D2D"/>
    <w:rsid w:val="001D2E7B"/>
    <w:rsid w:val="001F2F53"/>
    <w:rsid w:val="001F42FA"/>
    <w:rsid w:val="00202276"/>
    <w:rsid w:val="00235018"/>
    <w:rsid w:val="00271E68"/>
    <w:rsid w:val="002D38D0"/>
    <w:rsid w:val="002F42D9"/>
    <w:rsid w:val="003555AF"/>
    <w:rsid w:val="00387C82"/>
    <w:rsid w:val="0039464E"/>
    <w:rsid w:val="00395BA7"/>
    <w:rsid w:val="003C1B11"/>
    <w:rsid w:val="003D2FD7"/>
    <w:rsid w:val="003D4E34"/>
    <w:rsid w:val="003F3994"/>
    <w:rsid w:val="00421170"/>
    <w:rsid w:val="00421EB9"/>
    <w:rsid w:val="00424BCB"/>
    <w:rsid w:val="00491E7D"/>
    <w:rsid w:val="00495862"/>
    <w:rsid w:val="004E03D0"/>
    <w:rsid w:val="00500598"/>
    <w:rsid w:val="005075BD"/>
    <w:rsid w:val="00507670"/>
    <w:rsid w:val="00523F25"/>
    <w:rsid w:val="00562918"/>
    <w:rsid w:val="00567DFF"/>
    <w:rsid w:val="005845D3"/>
    <w:rsid w:val="005864C6"/>
    <w:rsid w:val="005E775F"/>
    <w:rsid w:val="005F4841"/>
    <w:rsid w:val="00604917"/>
    <w:rsid w:val="006065C2"/>
    <w:rsid w:val="00607629"/>
    <w:rsid w:val="00635B05"/>
    <w:rsid w:val="00660904"/>
    <w:rsid w:val="00692E9E"/>
    <w:rsid w:val="006962EC"/>
    <w:rsid w:val="006B378E"/>
    <w:rsid w:val="006B7DD0"/>
    <w:rsid w:val="006E22E5"/>
    <w:rsid w:val="00771C88"/>
    <w:rsid w:val="007C685E"/>
    <w:rsid w:val="007D0A3A"/>
    <w:rsid w:val="00803AB9"/>
    <w:rsid w:val="008143EE"/>
    <w:rsid w:val="00833269"/>
    <w:rsid w:val="008455A4"/>
    <w:rsid w:val="00865221"/>
    <w:rsid w:val="00867837"/>
    <w:rsid w:val="008860EC"/>
    <w:rsid w:val="008E3074"/>
    <w:rsid w:val="00922698"/>
    <w:rsid w:val="0093491B"/>
    <w:rsid w:val="00934FE1"/>
    <w:rsid w:val="00950414"/>
    <w:rsid w:val="009603AD"/>
    <w:rsid w:val="00975C45"/>
    <w:rsid w:val="00990AB5"/>
    <w:rsid w:val="00990AC6"/>
    <w:rsid w:val="009912E7"/>
    <w:rsid w:val="009A04F0"/>
    <w:rsid w:val="009F18BD"/>
    <w:rsid w:val="009F1C7B"/>
    <w:rsid w:val="00A04C9A"/>
    <w:rsid w:val="00A13A13"/>
    <w:rsid w:val="00A13F56"/>
    <w:rsid w:val="00A14BFA"/>
    <w:rsid w:val="00A21B5A"/>
    <w:rsid w:val="00A5373C"/>
    <w:rsid w:val="00A724FF"/>
    <w:rsid w:val="00A72824"/>
    <w:rsid w:val="00A92CDA"/>
    <w:rsid w:val="00A94CD3"/>
    <w:rsid w:val="00AC22C2"/>
    <w:rsid w:val="00AC5834"/>
    <w:rsid w:val="00AD1237"/>
    <w:rsid w:val="00AF4EEF"/>
    <w:rsid w:val="00AF5B9B"/>
    <w:rsid w:val="00B06E9B"/>
    <w:rsid w:val="00B46D2D"/>
    <w:rsid w:val="00B547A4"/>
    <w:rsid w:val="00B553B5"/>
    <w:rsid w:val="00B85389"/>
    <w:rsid w:val="00B945F3"/>
    <w:rsid w:val="00B97584"/>
    <w:rsid w:val="00BC6BF3"/>
    <w:rsid w:val="00BE6F20"/>
    <w:rsid w:val="00BF1E9B"/>
    <w:rsid w:val="00C078A9"/>
    <w:rsid w:val="00C20A88"/>
    <w:rsid w:val="00C37C14"/>
    <w:rsid w:val="00C808C7"/>
    <w:rsid w:val="00CB37B4"/>
    <w:rsid w:val="00CC245C"/>
    <w:rsid w:val="00CE2FF3"/>
    <w:rsid w:val="00D412BC"/>
    <w:rsid w:val="00D66CE6"/>
    <w:rsid w:val="00D8733E"/>
    <w:rsid w:val="00DD1E3A"/>
    <w:rsid w:val="00E07229"/>
    <w:rsid w:val="00E43815"/>
    <w:rsid w:val="00E70ACF"/>
    <w:rsid w:val="00EA41FA"/>
    <w:rsid w:val="00EB0E61"/>
    <w:rsid w:val="00EC57FC"/>
    <w:rsid w:val="00F03441"/>
    <w:rsid w:val="00F22AA8"/>
    <w:rsid w:val="00F77896"/>
    <w:rsid w:val="00FA3366"/>
    <w:rsid w:val="00FB5A0A"/>
    <w:rsid w:val="00FC13E7"/>
    <w:rsid w:val="00FD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B4F1F3"/>
  <w14:defaultImageDpi w14:val="32767"/>
  <w15:chartTrackingRefBased/>
  <w15:docId w15:val="{F014A8CA-7A22-9443-B94E-CF2DDDF4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bCs/>
        <w:color w:val="000000" w:themeColor="text1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A13A13"/>
    <w:pPr>
      <w:tabs>
        <w:tab w:val="left" w:pos="4902"/>
      </w:tabs>
      <w:spacing w:after="120"/>
    </w:pPr>
    <w:rPr>
      <w:rFonts w:ascii="Gotham Bold" w:hAnsi="Gotham Bold"/>
      <w:b/>
      <w:bCs w:val="0"/>
      <w:color w:val="37495F"/>
      <w:sz w:val="32"/>
      <w:szCs w:val="32"/>
    </w:rPr>
  </w:style>
  <w:style w:type="paragraph" w:customStyle="1" w:styleId="SUBHEAD">
    <w:name w:val="SUBHEAD"/>
    <w:next w:val="TEXT"/>
    <w:qFormat/>
    <w:rsid w:val="00001D70"/>
    <w:pPr>
      <w:spacing w:before="240" w:after="120"/>
    </w:pPr>
    <w:rPr>
      <w:b/>
      <w:bCs w:val="0"/>
    </w:rPr>
  </w:style>
  <w:style w:type="paragraph" w:customStyle="1" w:styleId="PARAGRAPH">
    <w:name w:val="PARAGRAPH"/>
    <w:basedOn w:val="Normal"/>
    <w:qFormat/>
    <w:rsid w:val="00DD1E3A"/>
    <w:rPr>
      <w:rFonts w:ascii="Gotham Book" w:hAnsi="Gotham Book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4A"/>
  </w:style>
  <w:style w:type="paragraph" w:styleId="Footer">
    <w:name w:val="footer"/>
    <w:basedOn w:val="Normal"/>
    <w:link w:val="FooterChar"/>
    <w:uiPriority w:val="99"/>
    <w:semiHidden/>
    <w:unhideWhenUsed/>
    <w:rsid w:val="0086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221"/>
  </w:style>
  <w:style w:type="character" w:styleId="PageNumber">
    <w:name w:val="page number"/>
    <w:basedOn w:val="DefaultParagraphFont"/>
    <w:uiPriority w:val="99"/>
    <w:semiHidden/>
    <w:unhideWhenUsed/>
    <w:rsid w:val="00865221"/>
  </w:style>
  <w:style w:type="paragraph" w:styleId="BalloonText">
    <w:name w:val="Balloon Text"/>
    <w:basedOn w:val="Normal"/>
    <w:link w:val="BalloonTextChar"/>
    <w:uiPriority w:val="99"/>
    <w:semiHidden/>
    <w:unhideWhenUsed/>
    <w:rsid w:val="001C5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001D70"/>
    <w:pPr>
      <w:spacing w:before="120" w:after="120" w:line="252" w:lineRule="auto"/>
    </w:pPr>
    <w:rPr>
      <w:b/>
      <w:bCs w:val="0"/>
      <w:color w:val="37495F"/>
    </w:rPr>
  </w:style>
  <w:style w:type="paragraph" w:customStyle="1" w:styleId="TOPIC">
    <w:name w:val="TOPIC"/>
    <w:next w:val="SUBHEAD"/>
    <w:qFormat/>
    <w:rsid w:val="001B490D"/>
    <w:pPr>
      <w:spacing w:before="360" w:after="360"/>
    </w:pPr>
    <w:rPr>
      <w:b/>
      <w:bCs w:val="0"/>
      <w:sz w:val="24"/>
    </w:rPr>
  </w:style>
  <w:style w:type="paragraph" w:customStyle="1" w:styleId="VERSION">
    <w:name w:val="VERSION"/>
    <w:basedOn w:val="SUBHEAD"/>
    <w:qFormat/>
    <w:rsid w:val="002D38D0"/>
    <w:pPr>
      <w:spacing w:before="360"/>
    </w:pPr>
  </w:style>
  <w:style w:type="paragraph" w:customStyle="1" w:styleId="TABLETEXT">
    <w:name w:val="TABLE TEXT"/>
    <w:qFormat/>
    <w:rsid w:val="00421EB9"/>
    <w:pPr>
      <w:spacing w:before="40" w:after="40" w:line="252" w:lineRule="auto"/>
    </w:pPr>
    <w:rPr>
      <w:b/>
      <w:bCs w:val="0"/>
      <w:sz w:val="16"/>
      <w:szCs w:val="16"/>
    </w:rPr>
  </w:style>
  <w:style w:type="paragraph" w:customStyle="1" w:styleId="TABLETEXTHEADER">
    <w:name w:val="TABLE TEXT HEADER"/>
    <w:basedOn w:val="Normal"/>
    <w:next w:val="TABLETEXT"/>
    <w:qFormat/>
    <w:rsid w:val="00421EB9"/>
    <w:pPr>
      <w:spacing w:before="40" w:after="40"/>
    </w:pPr>
    <w:rPr>
      <w:b/>
      <w:caps/>
      <w:sz w:val="16"/>
      <w:szCs w:val="16"/>
    </w:rPr>
  </w:style>
  <w:style w:type="paragraph" w:customStyle="1" w:styleId="TO">
    <w:name w:val="TO"/>
    <w:next w:val="TOPIC"/>
    <w:qFormat/>
    <w:rsid w:val="00167367"/>
    <w:pPr>
      <w:tabs>
        <w:tab w:val="left" w:pos="720"/>
      </w:tabs>
      <w:spacing w:after="360" w:line="252" w:lineRule="auto"/>
    </w:pPr>
    <w:rPr>
      <w:szCs w:val="20"/>
    </w:rPr>
  </w:style>
  <w:style w:type="paragraph" w:customStyle="1" w:styleId="FROM">
    <w:name w:val="FROM"/>
    <w:next w:val="TO"/>
    <w:qFormat/>
    <w:rsid w:val="00167367"/>
    <w:pPr>
      <w:tabs>
        <w:tab w:val="left" w:pos="720"/>
      </w:tabs>
      <w:spacing w:before="120" w:after="120" w:line="252" w:lineRule="auto"/>
    </w:pPr>
    <w:rPr>
      <w:szCs w:val="20"/>
    </w:rPr>
  </w:style>
  <w:style w:type="paragraph" w:customStyle="1" w:styleId="Date1">
    <w:name w:val="Date1"/>
    <w:next w:val="FROM"/>
    <w:qFormat/>
    <w:rsid w:val="00167367"/>
    <w:pPr>
      <w:spacing w:after="120" w:line="252" w:lineRule="auto"/>
    </w:pPr>
    <w:rPr>
      <w:szCs w:val="20"/>
    </w:rPr>
  </w:style>
  <w:style w:type="paragraph" w:customStyle="1" w:styleId="Footer1">
    <w:name w:val="Footer1"/>
    <w:qFormat/>
    <w:rsid w:val="00167367"/>
    <w:pPr>
      <w:pBdr>
        <w:top w:val="single" w:sz="4" w:space="3" w:color="auto"/>
      </w:pBdr>
      <w:spacing w:before="120" w:after="40" w:line="252" w:lineRule="auto"/>
    </w:pPr>
    <w:rPr>
      <w:bCs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53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538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B378E"/>
    <w:rPr>
      <w:color w:val="954F72" w:themeColor="followedHyperlink"/>
      <w:u w:val="single"/>
    </w:rPr>
  </w:style>
  <w:style w:type="paragraph" w:customStyle="1" w:styleId="Default">
    <w:name w:val="Default"/>
    <w:rsid w:val="00FC13E7"/>
    <w:pPr>
      <w:autoSpaceDE w:val="0"/>
      <w:autoSpaceDN w:val="0"/>
      <w:adjustRightInd w:val="0"/>
    </w:pPr>
    <w:rPr>
      <w:rFonts w:ascii="Calibri" w:hAnsi="Calibri" w:cs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7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83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83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83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837"/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F852E2AE9934CB4D050AB0ECF7698" ma:contentTypeVersion="11" ma:contentTypeDescription="Create a new document." ma:contentTypeScope="" ma:versionID="8eeb4a29324f29bbc0cffb3275e19fdc">
  <xsd:schema xmlns:xsd="http://www.w3.org/2001/XMLSchema" xmlns:xs="http://www.w3.org/2001/XMLSchema" xmlns:p="http://schemas.microsoft.com/office/2006/metadata/properties" xmlns:ns2="b48d0393-8b1f-41a3-9a76-8c093f467eae" xmlns:ns3="e6067449-8796-49e4-8d61-964a215ef526" targetNamespace="http://schemas.microsoft.com/office/2006/metadata/properties" ma:root="true" ma:fieldsID="e089a3b3602e1a61c137a30a7a888047" ns2:_="" ns3:_="">
    <xsd:import namespace="b48d0393-8b1f-41a3-9a76-8c093f467eae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d0393-8b1f-41a3-9a76-8c093f467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F435C5-8367-4674-9D82-368649638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d0393-8b1f-41a3-9a76-8c093f467eae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AE3CC-D07F-419D-BDFD-07CE5C95BA15}">
  <ds:schemaRefs>
    <ds:schemaRef ds:uri="e6067449-8796-49e4-8d61-964a215ef526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b48d0393-8b1f-41a3-9a76-8c093f467ea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816D16-6F76-4323-A2A0-C497A7C365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A5596-BE4A-4CE8-A3CE-B7CF4BA6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817</Words>
  <Characters>4891</Characters>
  <Application>Microsoft Office Word</Application>
  <DocSecurity>0</DocSecurity>
  <Lines>157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Schoenberger, Julia A</cp:lastModifiedBy>
  <cp:revision>2</cp:revision>
  <cp:lastPrinted>2018-02-02T16:27:00Z</cp:lastPrinted>
  <dcterms:created xsi:type="dcterms:W3CDTF">2019-03-03T21:29:00Z</dcterms:created>
  <dcterms:modified xsi:type="dcterms:W3CDTF">2019-03-03T21:29:00Z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0x01010087FF852E2AE9934CB4D050AB0ECF7698</vt:lpwstr>
  </property>
</Properties>
</file>