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3D5D" w14:textId="77777777" w:rsidR="000F08B1" w:rsidRPr="00D626F8" w:rsidRDefault="000F08B1" w:rsidP="000F08B1">
      <w:pPr>
        <w:spacing w:after="0" w:line="240" w:lineRule="auto"/>
        <w:jc w:val="both"/>
        <w:rPr>
          <w:b/>
          <w:smallCaps/>
          <w:sz w:val="28"/>
          <w:szCs w:val="28"/>
        </w:rPr>
      </w:pPr>
      <w:r w:rsidRPr="00D626F8">
        <w:rPr>
          <w:b/>
          <w:smallCaps/>
          <w:sz w:val="28"/>
          <w:szCs w:val="28"/>
        </w:rPr>
        <w:t>NC Medicaid</w:t>
      </w:r>
    </w:p>
    <w:p w14:paraId="09D82F4E" w14:textId="77777777" w:rsidR="00D626F8" w:rsidRDefault="00D626F8" w:rsidP="000F08B1">
      <w:pPr>
        <w:spacing w:after="0" w:line="240" w:lineRule="auto"/>
        <w:rPr>
          <w:b/>
          <w:smallCaps/>
          <w:u w:val="single"/>
        </w:rPr>
      </w:pPr>
    </w:p>
    <w:p w14:paraId="16F5FDF1" w14:textId="37C48968" w:rsidR="000F08B1" w:rsidRPr="00910BD3" w:rsidRDefault="000F08B1" w:rsidP="000F08B1">
      <w:pPr>
        <w:spacing w:after="0" w:line="240" w:lineRule="auto"/>
        <w:rPr>
          <w:b/>
          <w:smallCaps/>
          <w:u w:val="single"/>
        </w:rPr>
      </w:pPr>
      <w:r w:rsidRPr="00910BD3">
        <w:rPr>
          <w:b/>
          <w:smallCaps/>
          <w:u w:val="single"/>
        </w:rPr>
        <w:t>Report Information</w:t>
      </w:r>
    </w:p>
    <w:p w14:paraId="761BC244" w14:textId="77777777" w:rsidR="000F08B1" w:rsidRDefault="00163B72" w:rsidP="00163B72">
      <w:pPr>
        <w:spacing w:after="0" w:line="240" w:lineRule="auto"/>
        <w:ind w:left="2160" w:hanging="2160"/>
      </w:pPr>
      <w:r>
        <w:t xml:space="preserve">Report </w:t>
      </w:r>
      <w:r w:rsidR="000F08B1" w:rsidRPr="00910BD3">
        <w:t>Name:</w:t>
      </w:r>
      <w:r w:rsidR="000F08B1" w:rsidRPr="00910BD3">
        <w:tab/>
      </w:r>
      <w:r w:rsidR="00A8703A">
        <w:t>Provider Contracting Determinations</w:t>
      </w:r>
      <w:r w:rsidR="00884B26">
        <w:t xml:space="preserve"> Narrative</w:t>
      </w:r>
    </w:p>
    <w:p w14:paraId="21F8A1FE" w14:textId="77777777" w:rsidR="001B1656" w:rsidRDefault="00163B72" w:rsidP="001B1656">
      <w:pPr>
        <w:spacing w:after="0" w:line="240" w:lineRule="auto"/>
        <w:ind w:left="2160" w:hanging="2160"/>
      </w:pPr>
      <w:r>
        <w:t xml:space="preserve">Report Description: </w:t>
      </w:r>
      <w:r>
        <w:tab/>
      </w:r>
      <w:r w:rsidR="00A8703A">
        <w:t>Explanation of delays in provider contracting decisions for the reporting period and a summary of provider appeals received during the reporting period relating to adverse contracting decisions.</w:t>
      </w:r>
    </w:p>
    <w:p w14:paraId="5A6B4757" w14:textId="09F90BDD" w:rsidR="00163B72" w:rsidRPr="00910BD3" w:rsidRDefault="00163B72" w:rsidP="00163B72">
      <w:pPr>
        <w:spacing w:after="0" w:line="240" w:lineRule="auto"/>
      </w:pPr>
      <w:r>
        <w:t>Report</w:t>
      </w:r>
      <w:r w:rsidR="00F03A42">
        <w:t xml:space="preserve"> ID:</w:t>
      </w:r>
      <w:r w:rsidR="00F03A42">
        <w:tab/>
      </w:r>
      <w:r w:rsidR="00F03A42">
        <w:tab/>
        <w:t>P</w:t>
      </w:r>
      <w:r w:rsidR="000F3B5D">
        <w:t>RV018</w:t>
      </w:r>
    </w:p>
    <w:p w14:paraId="609CCC0A" w14:textId="77777777" w:rsidR="00163B72" w:rsidRPr="00910BD3" w:rsidRDefault="00F03A42" w:rsidP="000F08B1">
      <w:pPr>
        <w:spacing w:after="0" w:line="240" w:lineRule="auto"/>
      </w:pPr>
      <w:r>
        <w:t>Business Unit:</w:t>
      </w:r>
      <w:r>
        <w:tab/>
      </w:r>
      <w:r>
        <w:tab/>
      </w:r>
      <w:r w:rsidR="00884B26">
        <w:t>Provider</w:t>
      </w:r>
    </w:p>
    <w:p w14:paraId="7A4C8A00" w14:textId="77777777" w:rsidR="000F08B1" w:rsidRPr="00910BD3" w:rsidRDefault="000F08B1" w:rsidP="000F08B1">
      <w:pPr>
        <w:spacing w:after="0" w:line="240" w:lineRule="auto"/>
      </w:pPr>
      <w:r w:rsidRPr="00910BD3">
        <w:t>Reporting Frequency:</w:t>
      </w:r>
      <w:r w:rsidRPr="00910BD3">
        <w:tab/>
      </w:r>
      <w:r w:rsidR="00884B26">
        <w:t>Quarterly (as required)</w:t>
      </w:r>
    </w:p>
    <w:p w14:paraId="65571131" w14:textId="01620AD7" w:rsidR="000F08B1" w:rsidRPr="00BC7EF7" w:rsidRDefault="000F08B1" w:rsidP="001578E1">
      <w:pPr>
        <w:spacing w:after="0" w:line="240" w:lineRule="auto"/>
        <w:ind w:left="2160" w:hanging="2160"/>
      </w:pPr>
      <w:r w:rsidRPr="00910BD3">
        <w:t>Report Due Date:</w:t>
      </w:r>
      <w:r w:rsidRPr="00910BD3">
        <w:tab/>
      </w:r>
      <w:r w:rsidR="00884B26">
        <w:t xml:space="preserve">Submit with </w:t>
      </w:r>
      <w:r w:rsidR="00D626F8">
        <w:t xml:space="preserve">PRV003-J_Prvdr Contract </w:t>
      </w:r>
      <w:proofErr w:type="spellStart"/>
      <w:r w:rsidR="00D626F8">
        <w:t>Determ</w:t>
      </w:r>
      <w:proofErr w:type="spellEnd"/>
      <w:r w:rsidR="00D626F8">
        <w:t xml:space="preserve"> </w:t>
      </w:r>
      <w:proofErr w:type="spellStart"/>
      <w:r w:rsidR="00D626F8">
        <w:t>Activ</w:t>
      </w:r>
      <w:proofErr w:type="spellEnd"/>
      <w:r w:rsidR="00D626F8">
        <w:t xml:space="preserve"> </w:t>
      </w:r>
      <w:proofErr w:type="spellStart"/>
      <w:r w:rsidR="00D626F8">
        <w:t>Rpt</w:t>
      </w:r>
      <w:proofErr w:type="spellEnd"/>
      <w:r w:rsidR="00884B26">
        <w:t xml:space="preserve">; </w:t>
      </w:r>
      <w:r w:rsidR="00A8703A">
        <w:t>30</w:t>
      </w:r>
      <w:r w:rsidR="00884B26">
        <w:t xml:space="preserve"> Calendar</w:t>
      </w:r>
      <w:r>
        <w:t xml:space="preserve"> Days After </w:t>
      </w:r>
      <w:r w:rsidR="00884B26">
        <w:t xml:space="preserve">each calendar quarter end (or </w:t>
      </w:r>
      <w:r w:rsidR="00BC7EF7" w:rsidRPr="00BC7EF7">
        <w:t>on the next business day if that day falls on a holiday and/or a weekend</w:t>
      </w:r>
      <w:r w:rsidR="001578E1" w:rsidRPr="00BC7EF7">
        <w:t>)</w:t>
      </w:r>
    </w:p>
    <w:p w14:paraId="583B73EB" w14:textId="1805F63F" w:rsidR="00163B72" w:rsidRDefault="00163B72" w:rsidP="00163B72">
      <w:pPr>
        <w:spacing w:after="0" w:line="240" w:lineRule="auto"/>
      </w:pPr>
      <w:r w:rsidRPr="00910BD3">
        <w:t xml:space="preserve">File naming convention: </w:t>
      </w:r>
      <w:bookmarkStart w:id="0" w:name="_Hlk535564575"/>
      <w:r w:rsidR="00D626F8">
        <w:t>PHPID_PRV018-J</w:t>
      </w:r>
      <w:r w:rsidRPr="00910BD3">
        <w:t>_</w:t>
      </w:r>
      <w:r w:rsidR="00A8703A">
        <w:t>PHP_ProvContracting_Narrative</w:t>
      </w:r>
      <w:r w:rsidR="00884B26">
        <w:t>_Y</w:t>
      </w:r>
      <w:r w:rsidRPr="00910BD3">
        <w:t>YYY</w:t>
      </w:r>
      <w:bookmarkEnd w:id="0"/>
      <w:r w:rsidR="00D626F8">
        <w:t>_</w:t>
      </w:r>
      <w:r w:rsidR="00884B26">
        <w:t>MM</w:t>
      </w:r>
      <w:r w:rsidR="00D626F8">
        <w:t>DD</w:t>
      </w:r>
    </w:p>
    <w:p w14:paraId="7BDAE685" w14:textId="77777777" w:rsidR="000F08B1" w:rsidRPr="00910BD3" w:rsidRDefault="000F08B1" w:rsidP="000F08B1">
      <w:pPr>
        <w:spacing w:after="0" w:line="240" w:lineRule="auto"/>
      </w:pPr>
      <w:r w:rsidRPr="00910BD3">
        <w:t xml:space="preserve">Document Type: </w:t>
      </w:r>
      <w:r w:rsidRPr="00910BD3">
        <w:tab/>
      </w:r>
      <w:r w:rsidR="00163B72">
        <w:t>Text Document</w:t>
      </w:r>
    </w:p>
    <w:p w14:paraId="17CA6897" w14:textId="77777777" w:rsidR="000F08B1" w:rsidRPr="00910BD3" w:rsidRDefault="000F08B1" w:rsidP="000F08B1">
      <w:pPr>
        <w:spacing w:after="0" w:line="240" w:lineRule="auto"/>
      </w:pPr>
    </w:p>
    <w:p w14:paraId="4B1B2E77" w14:textId="77777777" w:rsidR="000F08B1" w:rsidRPr="00910BD3" w:rsidRDefault="000F08B1" w:rsidP="000F08B1">
      <w:pPr>
        <w:spacing w:after="0" w:line="240" w:lineRule="auto"/>
        <w:rPr>
          <w:smallCaps/>
          <w:u w:val="single"/>
        </w:rPr>
      </w:pPr>
      <w:r w:rsidRPr="00910BD3">
        <w:rPr>
          <w:smallCaps/>
          <w:u w:val="single"/>
        </w:rPr>
        <w:br w:type="column"/>
      </w:r>
    </w:p>
    <w:p w14:paraId="6CD25B40" w14:textId="77777777" w:rsidR="000F08B1" w:rsidRPr="00910BD3" w:rsidRDefault="000F08B1" w:rsidP="000F08B1">
      <w:pPr>
        <w:spacing w:after="0" w:line="240" w:lineRule="auto"/>
        <w:rPr>
          <w:smallCaps/>
          <w:u w:val="single"/>
        </w:rPr>
      </w:pPr>
    </w:p>
    <w:p w14:paraId="5D03A627" w14:textId="77777777" w:rsidR="000F08B1" w:rsidRPr="00910BD3" w:rsidRDefault="000F74FF" w:rsidP="000F08B1">
      <w:pPr>
        <w:spacing w:after="0" w:line="240" w:lineRule="auto"/>
        <w:rPr>
          <w:b/>
          <w:smallCaps/>
          <w:u w:val="single"/>
        </w:rPr>
      </w:pPr>
      <w:r>
        <w:rPr>
          <w:b/>
          <w:smallCaps/>
          <w:u w:val="single"/>
        </w:rPr>
        <w:t xml:space="preserve">PHP </w:t>
      </w:r>
      <w:r w:rsidR="000F08B1" w:rsidRPr="00910BD3">
        <w:rPr>
          <w:b/>
          <w:smallCaps/>
          <w:u w:val="single"/>
        </w:rPr>
        <w:t>Inform</w:t>
      </w:r>
      <w:r>
        <w:rPr>
          <w:b/>
          <w:smallCaps/>
          <w:u w:val="single"/>
        </w:rPr>
        <w:t xml:space="preserve">ation </w:t>
      </w:r>
    </w:p>
    <w:p w14:paraId="700A0267" w14:textId="77777777" w:rsidR="000F08B1" w:rsidRPr="00910BD3" w:rsidRDefault="000F08B1" w:rsidP="000F08B1">
      <w:pPr>
        <w:spacing w:after="0" w:line="240" w:lineRule="auto"/>
      </w:pPr>
      <w:r w:rsidRPr="00910BD3">
        <w:t xml:space="preserve">PHP ID: </w:t>
      </w:r>
      <w:r w:rsidRPr="00910BD3">
        <w:tab/>
      </w:r>
      <w:r w:rsidRPr="00910BD3">
        <w:tab/>
      </w:r>
      <w:r w:rsidRPr="00910BD3">
        <w:tab/>
      </w:r>
      <w:r w:rsidRPr="00910BD3">
        <w:tab/>
      </w:r>
    </w:p>
    <w:p w14:paraId="4B0B1A42" w14:textId="77777777" w:rsidR="000F08B1" w:rsidRPr="00910BD3" w:rsidRDefault="000F08B1" w:rsidP="000F08B1">
      <w:pPr>
        <w:spacing w:after="0" w:line="240" w:lineRule="auto"/>
      </w:pPr>
      <w:r w:rsidRPr="00910BD3">
        <w:t>PHP Name:</w:t>
      </w:r>
      <w:r w:rsidRPr="00910BD3">
        <w:tab/>
      </w:r>
    </w:p>
    <w:p w14:paraId="03FB4519" w14:textId="77777777" w:rsidR="000F08B1" w:rsidRPr="00910BD3" w:rsidRDefault="000F08B1" w:rsidP="000F08B1">
      <w:pPr>
        <w:spacing w:after="0" w:line="240" w:lineRule="auto"/>
      </w:pPr>
      <w:r w:rsidRPr="00910BD3">
        <w:t>PHP Contact:</w:t>
      </w:r>
      <w:r w:rsidRPr="00910BD3">
        <w:tab/>
      </w:r>
    </w:p>
    <w:p w14:paraId="599691DE" w14:textId="77777777" w:rsidR="000F08B1" w:rsidRPr="00910BD3" w:rsidRDefault="000F08B1" w:rsidP="000F08B1">
      <w:pPr>
        <w:spacing w:after="0" w:line="240" w:lineRule="auto"/>
      </w:pPr>
      <w:r w:rsidRPr="00910BD3">
        <w:t>PHP Contact Email:</w:t>
      </w:r>
      <w:r w:rsidRPr="00910BD3">
        <w:tab/>
      </w:r>
    </w:p>
    <w:p w14:paraId="0066DDED" w14:textId="77777777" w:rsidR="000F08B1" w:rsidRPr="00910BD3" w:rsidRDefault="000F08B1" w:rsidP="000F08B1">
      <w:pPr>
        <w:spacing w:after="0" w:line="240" w:lineRule="auto"/>
      </w:pPr>
      <w:r w:rsidRPr="00910BD3">
        <w:t>Report Period Start Date:</w:t>
      </w:r>
      <w:r w:rsidRPr="00910BD3">
        <w:tab/>
      </w:r>
    </w:p>
    <w:p w14:paraId="055C6C46" w14:textId="77777777" w:rsidR="000F08B1" w:rsidRPr="00910BD3" w:rsidRDefault="000F08B1" w:rsidP="000F08B1">
      <w:pPr>
        <w:tabs>
          <w:tab w:val="left" w:pos="5160"/>
        </w:tabs>
        <w:spacing w:after="0" w:line="240" w:lineRule="auto"/>
      </w:pPr>
      <w:r w:rsidRPr="00910BD3">
        <w:t>Report Period End Date:</w:t>
      </w:r>
      <w:r w:rsidR="00F03A42">
        <w:t xml:space="preserve">   </w:t>
      </w:r>
      <w:r w:rsidR="00F03A42">
        <w:tab/>
      </w:r>
    </w:p>
    <w:p w14:paraId="5F932D86" w14:textId="77777777" w:rsidR="000F08B1" w:rsidRPr="00910BD3" w:rsidRDefault="000F08B1" w:rsidP="000F08B1">
      <w:pPr>
        <w:tabs>
          <w:tab w:val="left" w:pos="5160"/>
        </w:tabs>
        <w:spacing w:after="0" w:line="240" w:lineRule="auto"/>
        <w:sectPr w:rsidR="000F08B1" w:rsidRPr="00910BD3" w:rsidSect="00D626F8">
          <w:headerReference w:type="default" r:id="rId10"/>
          <w:pgSz w:w="15840" w:h="12240" w:orient="landscape"/>
          <w:pgMar w:top="1008" w:right="1008" w:bottom="1008" w:left="1008" w:header="720" w:footer="720" w:gutter="0"/>
          <w:cols w:num="2" w:space="288" w:equalWidth="0">
            <w:col w:w="8208" w:space="288"/>
            <w:col w:w="5328"/>
          </w:cols>
          <w:docGrid w:linePitch="360"/>
        </w:sectPr>
      </w:pPr>
      <w:r w:rsidRPr="00910BD3">
        <w:t xml:space="preserve">Date Completed:                 </w:t>
      </w:r>
    </w:p>
    <w:p w14:paraId="2C465E60" w14:textId="77777777" w:rsidR="000F08B1" w:rsidRPr="00910BD3" w:rsidRDefault="000F08B1" w:rsidP="000F08B1">
      <w:pPr>
        <w:spacing w:after="0" w:line="240" w:lineRule="auto"/>
        <w:rPr>
          <w:i/>
        </w:rPr>
      </w:pPr>
      <w:r w:rsidRPr="00910BD3">
        <w:rPr>
          <w:i/>
        </w:rPr>
        <w:t xml:space="preserve">(This plan can be submitted in any format. However, this document must be completed and submitted with the </w:t>
      </w:r>
      <w:r w:rsidR="00884B26">
        <w:rPr>
          <w:i/>
        </w:rPr>
        <w:t>PHP055 Network Adequacy Exception Report if required by that report</w:t>
      </w:r>
      <w:r w:rsidRPr="00910BD3">
        <w:rPr>
          <w:i/>
        </w:rPr>
        <w:t>)</w:t>
      </w:r>
    </w:p>
    <w:p w14:paraId="229F438C" w14:textId="77777777" w:rsidR="000F08B1" w:rsidRPr="00910BD3" w:rsidRDefault="000F08B1" w:rsidP="000F08B1">
      <w:pPr>
        <w:tabs>
          <w:tab w:val="left" w:pos="5160"/>
        </w:tabs>
        <w:spacing w:after="0" w:line="240" w:lineRule="auto"/>
      </w:pPr>
      <w:r w:rsidRPr="00910BD3">
        <w:tab/>
      </w:r>
      <w:r w:rsidRPr="00910BD3">
        <w:tab/>
      </w:r>
    </w:p>
    <w:p w14:paraId="52EF0DF3" w14:textId="77777777" w:rsidR="00A8703A" w:rsidRDefault="00A8703A">
      <w:pPr>
        <w:spacing w:after="160" w:line="259" w:lineRule="auto"/>
        <w:rPr>
          <w:rFonts w:cstheme="minorHAnsi"/>
          <w:b/>
          <w:u w:val="single"/>
        </w:rPr>
      </w:pPr>
      <w:r>
        <w:rPr>
          <w:rFonts w:cstheme="minorHAnsi"/>
          <w:b/>
          <w:u w:val="single"/>
        </w:rPr>
        <w:br w:type="page"/>
      </w:r>
    </w:p>
    <w:p w14:paraId="37F7170B" w14:textId="77777777" w:rsidR="000F08B1" w:rsidRPr="00910BD3" w:rsidRDefault="000F08B1" w:rsidP="000F08B1">
      <w:pPr>
        <w:spacing w:after="0" w:line="240" w:lineRule="auto"/>
        <w:rPr>
          <w:rFonts w:cstheme="minorHAnsi"/>
          <w:b/>
          <w:u w:val="single"/>
        </w:rPr>
      </w:pPr>
      <w:r w:rsidRPr="00910BD3">
        <w:rPr>
          <w:rFonts w:cstheme="minorHAnsi"/>
          <w:b/>
          <w:u w:val="single"/>
        </w:rPr>
        <w:lastRenderedPageBreak/>
        <w:t>Definitions and Instructions:</w:t>
      </w:r>
    </w:p>
    <w:p w14:paraId="1D3BCCD3" w14:textId="77777777" w:rsidR="000F08B1" w:rsidRDefault="00A8703A" w:rsidP="000F08B1">
      <w:pPr>
        <w:spacing w:after="0" w:line="240" w:lineRule="auto"/>
        <w:contextualSpacing/>
        <w:rPr>
          <w:rFonts w:eastAsia="Calibri" w:cstheme="minorHAnsi"/>
          <w:lang w:eastAsia="x-none"/>
        </w:rPr>
      </w:pPr>
      <w:r>
        <w:rPr>
          <w:rFonts w:eastAsia="Calibri" w:cstheme="minorHAnsi"/>
          <w:lang w:eastAsia="x-none"/>
        </w:rPr>
        <w:t xml:space="preserve">1. </w:t>
      </w:r>
      <w:r>
        <w:rPr>
          <w:rFonts w:eastAsia="Calibri" w:cstheme="minorHAnsi"/>
          <w:lang w:eastAsia="x-none"/>
        </w:rPr>
        <w:tab/>
      </w:r>
      <w:r w:rsidR="00F03A42" w:rsidRPr="00F03A42">
        <w:rPr>
          <w:rFonts w:eastAsia="Calibri" w:cstheme="minorHAnsi"/>
          <w:lang w:eastAsia="x-none"/>
        </w:rPr>
        <w:t xml:space="preserve">The PHP shall </w:t>
      </w:r>
      <w:r w:rsidR="00884B26">
        <w:rPr>
          <w:rFonts w:eastAsia="Calibri" w:cstheme="minorHAnsi"/>
          <w:lang w:eastAsia="x-none"/>
        </w:rPr>
        <w:t xml:space="preserve">provide </w:t>
      </w:r>
      <w:r>
        <w:rPr>
          <w:rFonts w:eastAsia="Calibri" w:cstheme="minorHAnsi"/>
          <w:lang w:eastAsia="x-none"/>
        </w:rPr>
        <w:t xml:space="preserve">an explanation </w:t>
      </w:r>
      <w:r w:rsidR="006D2AE8">
        <w:rPr>
          <w:rFonts w:eastAsia="Calibri" w:cstheme="minorHAnsi"/>
          <w:lang w:eastAsia="x-none"/>
        </w:rPr>
        <w:t>for any</w:t>
      </w:r>
      <w:r>
        <w:rPr>
          <w:rFonts w:eastAsia="Calibri" w:cstheme="minorHAnsi"/>
          <w:lang w:eastAsia="x-none"/>
        </w:rPr>
        <w:t xml:space="preserve"> provider contracting decision made during the reporting period for which the decision date was more than 45 </w:t>
      </w:r>
      <w:r w:rsidR="006D2AE8">
        <w:rPr>
          <w:rFonts w:eastAsia="Calibri" w:cstheme="minorHAnsi"/>
          <w:lang w:eastAsia="x-none"/>
        </w:rPr>
        <w:t xml:space="preserve">calendar </w:t>
      </w:r>
      <w:r>
        <w:rPr>
          <w:rFonts w:eastAsia="Calibri" w:cstheme="minorHAnsi"/>
          <w:lang w:eastAsia="x-none"/>
        </w:rPr>
        <w:t xml:space="preserve">days after the </w:t>
      </w:r>
      <w:r w:rsidR="006D2AE8">
        <w:rPr>
          <w:rFonts w:eastAsia="Calibri" w:cstheme="minorHAnsi"/>
          <w:lang w:eastAsia="x-none"/>
        </w:rPr>
        <w:t xml:space="preserve">receipt of the </w:t>
      </w:r>
      <w:r>
        <w:rPr>
          <w:rFonts w:eastAsia="Calibri" w:cstheme="minorHAnsi"/>
          <w:lang w:eastAsia="x-none"/>
        </w:rPr>
        <w:t xml:space="preserve">full application </w:t>
      </w:r>
      <w:r w:rsidR="006D2AE8">
        <w:rPr>
          <w:rFonts w:eastAsia="Calibri" w:cstheme="minorHAnsi"/>
          <w:lang w:eastAsia="x-none"/>
        </w:rPr>
        <w:t xml:space="preserve">by </w:t>
      </w:r>
      <w:r>
        <w:rPr>
          <w:rFonts w:eastAsia="Calibri" w:cstheme="minorHAnsi"/>
          <w:lang w:eastAsia="x-none"/>
        </w:rPr>
        <w:t xml:space="preserve">the </w:t>
      </w:r>
      <w:r w:rsidR="006D2AE8">
        <w:rPr>
          <w:rFonts w:eastAsia="Calibri" w:cstheme="minorHAnsi"/>
          <w:lang w:eastAsia="x-none"/>
        </w:rPr>
        <w:t xml:space="preserve">Provider Network Participation </w:t>
      </w:r>
      <w:r>
        <w:rPr>
          <w:rFonts w:eastAsia="Calibri" w:cstheme="minorHAnsi"/>
          <w:lang w:eastAsia="x-none"/>
        </w:rPr>
        <w:t xml:space="preserve">Committee. </w:t>
      </w:r>
      <w:r w:rsidR="006D2AE8">
        <w:rPr>
          <w:rFonts w:eastAsia="Calibri" w:cstheme="minorHAnsi"/>
          <w:lang w:eastAsia="x-none"/>
        </w:rPr>
        <w:t xml:space="preserve"> The explanation shall include at a minimum the Decision ID, the number of days until the decision was made and an explanation for the delay.</w:t>
      </w:r>
    </w:p>
    <w:p w14:paraId="1A2D8D9A" w14:textId="77777777" w:rsidR="00282067" w:rsidRDefault="00282067" w:rsidP="000F08B1">
      <w:pPr>
        <w:spacing w:after="0" w:line="240" w:lineRule="auto"/>
        <w:contextualSpacing/>
        <w:rPr>
          <w:rFonts w:eastAsia="Calibri" w:cstheme="minorHAnsi"/>
          <w:lang w:eastAsia="x-none"/>
        </w:rPr>
      </w:pPr>
    </w:p>
    <w:p w14:paraId="609E0357"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r>
        <w:rPr>
          <w:rFonts w:eastAsia="Calibri" w:cstheme="minorHAnsi"/>
          <w:lang w:eastAsia="x-none"/>
        </w:rPr>
        <w:t>Response:</w:t>
      </w:r>
    </w:p>
    <w:p w14:paraId="28F31BDD"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180BF69"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33BD59F"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97EEA42"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4EDDA58"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3DE18E5"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A6DC222"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5FBD945A"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6F1203C"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6B6E419C"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FD7F721"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B3097C4"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323AE789"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8D1487D"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2FD6B575"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5AFC1F5F"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54C5F7F"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2DF858C4" w14:textId="77777777" w:rsidR="006D2AE8" w:rsidRDefault="006D2AE8" w:rsidP="006D2AE8">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2B721193" w14:textId="77777777" w:rsidR="006D2AE8" w:rsidRDefault="006D2AE8" w:rsidP="000F08B1">
      <w:pPr>
        <w:spacing w:after="0" w:line="240" w:lineRule="auto"/>
        <w:contextualSpacing/>
        <w:rPr>
          <w:rFonts w:eastAsia="Calibri" w:cstheme="minorHAnsi"/>
          <w:lang w:eastAsia="x-none"/>
        </w:rPr>
      </w:pPr>
    </w:p>
    <w:p w14:paraId="5218FAFC" w14:textId="77777777" w:rsidR="00282067" w:rsidRDefault="00282067">
      <w:pPr>
        <w:spacing w:after="160" w:line="259" w:lineRule="auto"/>
        <w:rPr>
          <w:rFonts w:eastAsia="Calibri" w:cstheme="minorHAnsi"/>
          <w:lang w:val="x-none" w:eastAsia="x-none"/>
        </w:rPr>
      </w:pPr>
      <w:r>
        <w:rPr>
          <w:rFonts w:eastAsia="Calibri" w:cstheme="minorHAnsi"/>
          <w:lang w:val="x-none" w:eastAsia="x-none"/>
        </w:rPr>
        <w:br w:type="page"/>
      </w:r>
    </w:p>
    <w:p w14:paraId="2361736F" w14:textId="77777777" w:rsidR="00282067" w:rsidRPr="00DA6B94" w:rsidRDefault="00282067" w:rsidP="000F08B1">
      <w:pPr>
        <w:spacing w:after="0" w:line="240" w:lineRule="auto"/>
        <w:contextualSpacing/>
        <w:rPr>
          <w:rFonts w:eastAsia="Calibri" w:cstheme="minorHAnsi"/>
          <w:lang w:eastAsia="x-none"/>
        </w:rPr>
      </w:pPr>
      <w:r w:rsidRPr="00282067">
        <w:rPr>
          <w:rFonts w:eastAsia="Calibri" w:cstheme="minorHAnsi"/>
          <w:lang w:val="x-none" w:eastAsia="x-none"/>
        </w:rPr>
        <w:lastRenderedPageBreak/>
        <w:t>2.</w:t>
      </w:r>
      <w:r w:rsidRPr="00282067">
        <w:rPr>
          <w:rFonts w:eastAsia="Calibri" w:cstheme="minorHAnsi"/>
          <w:lang w:val="x-none" w:eastAsia="x-none"/>
        </w:rPr>
        <w:tab/>
      </w:r>
      <w:r w:rsidR="00DA6B94">
        <w:rPr>
          <w:rFonts w:eastAsia="Calibri" w:cstheme="minorHAnsi"/>
          <w:lang w:eastAsia="x-none"/>
        </w:rPr>
        <w:t>Summarize appeals of adverse contracting decisions received during the reporting period, including the number associated with object quality reasons, number due to failure to reach an agreed upon reimbursement rate, and all others.  The summary should be in aggregate for the entire reporting period.</w:t>
      </w:r>
    </w:p>
    <w:p w14:paraId="6C9633A7" w14:textId="77777777" w:rsidR="000F08B1" w:rsidRDefault="000F08B1" w:rsidP="000F08B1">
      <w:pPr>
        <w:spacing w:after="0" w:line="240" w:lineRule="auto"/>
        <w:contextualSpacing/>
        <w:rPr>
          <w:rFonts w:eastAsia="Calibri" w:cstheme="minorHAnsi"/>
          <w:lang w:eastAsia="x-none"/>
        </w:rPr>
      </w:pPr>
      <w:bookmarkStart w:id="1" w:name="_Hlk350872"/>
    </w:p>
    <w:p w14:paraId="59486EB3"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r>
        <w:rPr>
          <w:rFonts w:eastAsia="Calibri" w:cstheme="minorHAnsi"/>
          <w:lang w:eastAsia="x-none"/>
        </w:rPr>
        <w:t>Response:</w:t>
      </w:r>
    </w:p>
    <w:p w14:paraId="4ACBAB8F"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2816153"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387F4E7F"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6F33177"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3ABD45BF"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A298DFA"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7385E46"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488594F2"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47AFE8F2"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42886E5F"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06FEFFEB"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FAC7FD5"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17B107B1"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7D80C7C5"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507CD2CB"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5FAF83E5"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eastAsia="x-none"/>
        </w:rPr>
      </w:pPr>
    </w:p>
    <w:p w14:paraId="6B63D356"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6FAF80B4"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3AE959F9"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252D848B"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5E428F3A"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3A7D8FE5"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7E060646"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482BB393" w14:textId="77777777" w:rsidR="00282067" w:rsidRDefault="00282067" w:rsidP="00282067">
      <w:pPr>
        <w:pBdr>
          <w:top w:val="single" w:sz="4" w:space="1" w:color="auto"/>
          <w:left w:val="single" w:sz="4" w:space="4" w:color="auto"/>
          <w:bottom w:val="single" w:sz="4" w:space="1" w:color="auto"/>
          <w:right w:val="single" w:sz="4" w:space="4" w:color="auto"/>
        </w:pBdr>
        <w:spacing w:after="0" w:line="240" w:lineRule="auto"/>
        <w:contextualSpacing/>
        <w:rPr>
          <w:rFonts w:eastAsia="Calibri" w:cstheme="minorHAnsi"/>
          <w:lang w:val="x-none" w:eastAsia="x-none"/>
        </w:rPr>
      </w:pPr>
    </w:p>
    <w:p w14:paraId="4F94E9E4" w14:textId="77777777" w:rsidR="00282067" w:rsidRDefault="00282067">
      <w:pPr>
        <w:spacing w:after="160" w:line="259" w:lineRule="auto"/>
        <w:rPr>
          <w:rFonts w:eastAsia="Calibri" w:cstheme="minorHAnsi"/>
          <w:lang w:eastAsia="x-none"/>
        </w:rPr>
      </w:pPr>
      <w:r>
        <w:rPr>
          <w:rFonts w:eastAsia="Calibri" w:cstheme="minorHAnsi"/>
          <w:lang w:eastAsia="x-none"/>
        </w:rPr>
        <w:br w:type="page"/>
      </w:r>
    </w:p>
    <w:p w14:paraId="1EDDA15A" w14:textId="77777777" w:rsidR="00282067" w:rsidRDefault="00282067" w:rsidP="000F08B1">
      <w:pPr>
        <w:spacing w:after="0" w:line="240" w:lineRule="auto"/>
        <w:contextualSpacing/>
        <w:rPr>
          <w:rFonts w:eastAsia="Calibri" w:cstheme="minorHAnsi"/>
          <w:lang w:eastAsia="x-none"/>
        </w:rPr>
      </w:pPr>
    </w:p>
    <w:p w14:paraId="3783C526" w14:textId="77777777" w:rsidR="00163B72" w:rsidRPr="00163B72" w:rsidRDefault="00163B72" w:rsidP="00163B72">
      <w:pPr>
        <w:spacing w:after="160" w:line="259" w:lineRule="auto"/>
        <w:contextualSpacing/>
        <w:rPr>
          <w:rFonts w:ascii="Calibri" w:eastAsia="Calibri" w:hAnsi="Calibri" w:cs="Times New Roman"/>
          <w:b/>
          <w:u w:val="single"/>
        </w:rPr>
      </w:pPr>
      <w:bookmarkStart w:id="2" w:name="_Hlk536691455"/>
      <w:bookmarkEnd w:id="1"/>
      <w:r w:rsidRPr="00163B72">
        <w:rPr>
          <w:rFonts w:ascii="Calibri" w:eastAsia="Calibri" w:hAnsi="Calibri" w:cs="Times New Roman"/>
          <w:b/>
          <w:u w:val="single"/>
        </w:rPr>
        <w:t xml:space="preserve">Version: </w:t>
      </w:r>
    </w:p>
    <w:tbl>
      <w:tblPr>
        <w:tblW w:w="17120" w:type="dxa"/>
        <w:tblLook w:val="04A0" w:firstRow="1" w:lastRow="0" w:firstColumn="1" w:lastColumn="0" w:noHBand="0" w:noVBand="1"/>
      </w:tblPr>
      <w:tblGrid>
        <w:gridCol w:w="2700"/>
        <w:gridCol w:w="2400"/>
        <w:gridCol w:w="2140"/>
        <w:gridCol w:w="1240"/>
        <w:gridCol w:w="960"/>
        <w:gridCol w:w="960"/>
        <w:gridCol w:w="960"/>
        <w:gridCol w:w="960"/>
        <w:gridCol w:w="960"/>
        <w:gridCol w:w="960"/>
        <w:gridCol w:w="960"/>
        <w:gridCol w:w="960"/>
        <w:gridCol w:w="960"/>
      </w:tblGrid>
      <w:tr w:rsidR="00163B72" w:rsidRPr="00163B72" w14:paraId="4C050B13" w14:textId="77777777" w:rsidTr="00D108C1">
        <w:trPr>
          <w:trHeight w:val="300"/>
        </w:trPr>
        <w:tc>
          <w:tcPr>
            <w:tcW w:w="2700" w:type="dxa"/>
            <w:tcBorders>
              <w:top w:val="single" w:sz="4" w:space="0" w:color="auto"/>
              <w:left w:val="single" w:sz="8" w:space="0" w:color="auto"/>
              <w:right w:val="single" w:sz="4" w:space="0" w:color="auto"/>
            </w:tcBorders>
            <w:shd w:val="clear" w:color="auto" w:fill="auto"/>
            <w:noWrap/>
            <w:vAlign w:val="bottom"/>
            <w:hideMark/>
          </w:tcPr>
          <w:p w14:paraId="552F1945"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Document version number</w:t>
            </w:r>
          </w:p>
        </w:tc>
        <w:tc>
          <w:tcPr>
            <w:tcW w:w="4540" w:type="dxa"/>
            <w:gridSpan w:val="2"/>
            <w:tcBorders>
              <w:top w:val="single" w:sz="4" w:space="0" w:color="auto"/>
              <w:left w:val="nil"/>
              <w:right w:val="single" w:sz="8" w:space="0" w:color="000000"/>
            </w:tcBorders>
            <w:shd w:val="clear" w:color="auto" w:fill="auto"/>
            <w:noWrap/>
            <w:vAlign w:val="bottom"/>
            <w:hideMark/>
          </w:tcPr>
          <w:p w14:paraId="0AE95D70"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v1.0</w:t>
            </w:r>
          </w:p>
        </w:tc>
        <w:tc>
          <w:tcPr>
            <w:tcW w:w="1240" w:type="dxa"/>
            <w:tcBorders>
              <w:top w:val="nil"/>
              <w:left w:val="nil"/>
              <w:bottom w:val="nil"/>
              <w:right w:val="nil"/>
            </w:tcBorders>
            <w:shd w:val="clear" w:color="auto" w:fill="auto"/>
            <w:noWrap/>
            <w:vAlign w:val="bottom"/>
            <w:hideMark/>
          </w:tcPr>
          <w:p w14:paraId="35B23E59"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120E99B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52B38C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2EE2F7"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C61D68"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630C6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8DF9B5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55837C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4614E00"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3FA1504"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50D991C1" w14:textId="77777777" w:rsidTr="00D108C1">
        <w:trPr>
          <w:trHeight w:val="300"/>
        </w:trPr>
        <w:tc>
          <w:tcPr>
            <w:tcW w:w="2700" w:type="dxa"/>
            <w:tcBorders>
              <w:left w:val="single" w:sz="8" w:space="0" w:color="auto"/>
              <w:bottom w:val="single" w:sz="4" w:space="0" w:color="auto"/>
              <w:right w:val="single" w:sz="4" w:space="0" w:color="auto"/>
            </w:tcBorders>
            <w:shd w:val="clear" w:color="auto" w:fill="auto"/>
            <w:noWrap/>
            <w:vAlign w:val="bottom"/>
            <w:hideMark/>
          </w:tcPr>
          <w:p w14:paraId="7886C2D2"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Date of most recent update</w:t>
            </w:r>
          </w:p>
        </w:tc>
        <w:tc>
          <w:tcPr>
            <w:tcW w:w="4540" w:type="dxa"/>
            <w:gridSpan w:val="2"/>
            <w:tcBorders>
              <w:left w:val="nil"/>
              <w:bottom w:val="single" w:sz="4" w:space="0" w:color="auto"/>
              <w:right w:val="single" w:sz="8" w:space="0" w:color="000000"/>
            </w:tcBorders>
            <w:shd w:val="clear" w:color="auto" w:fill="auto"/>
            <w:noWrap/>
            <w:vAlign w:val="bottom"/>
            <w:hideMark/>
          </w:tcPr>
          <w:p w14:paraId="64ECFA35"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1/30/2019</w:t>
            </w:r>
          </w:p>
        </w:tc>
        <w:tc>
          <w:tcPr>
            <w:tcW w:w="1240" w:type="dxa"/>
            <w:tcBorders>
              <w:top w:val="nil"/>
              <w:left w:val="nil"/>
              <w:bottom w:val="nil"/>
              <w:right w:val="nil"/>
            </w:tcBorders>
            <w:shd w:val="clear" w:color="auto" w:fill="auto"/>
            <w:noWrap/>
            <w:vAlign w:val="bottom"/>
            <w:hideMark/>
          </w:tcPr>
          <w:p w14:paraId="7247B046"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43425249"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25B80E0"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6C00B7"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964698A"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318CC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F195B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0A546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5546D47"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2F0F450"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7080276D" w14:textId="77777777" w:rsidTr="00D108C1">
        <w:trPr>
          <w:trHeight w:val="300"/>
        </w:trPr>
        <w:tc>
          <w:tcPr>
            <w:tcW w:w="2700" w:type="dxa"/>
            <w:tcBorders>
              <w:top w:val="nil"/>
              <w:left w:val="single" w:sz="8" w:space="0" w:color="auto"/>
              <w:bottom w:val="nil"/>
              <w:right w:val="nil"/>
            </w:tcBorders>
            <w:shd w:val="clear" w:color="auto" w:fill="auto"/>
            <w:noWrap/>
            <w:vAlign w:val="bottom"/>
            <w:hideMark/>
          </w:tcPr>
          <w:p w14:paraId="45B97A25"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 </w:t>
            </w:r>
          </w:p>
        </w:tc>
        <w:tc>
          <w:tcPr>
            <w:tcW w:w="2400" w:type="dxa"/>
            <w:tcBorders>
              <w:top w:val="nil"/>
              <w:left w:val="nil"/>
              <w:bottom w:val="nil"/>
              <w:right w:val="nil"/>
            </w:tcBorders>
            <w:shd w:val="clear" w:color="auto" w:fill="auto"/>
            <w:noWrap/>
            <w:vAlign w:val="bottom"/>
            <w:hideMark/>
          </w:tcPr>
          <w:p w14:paraId="778FBFE5"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14:paraId="60C1A7F4"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 </w:t>
            </w:r>
          </w:p>
        </w:tc>
        <w:tc>
          <w:tcPr>
            <w:tcW w:w="1240" w:type="dxa"/>
            <w:tcBorders>
              <w:top w:val="nil"/>
              <w:left w:val="nil"/>
              <w:bottom w:val="nil"/>
              <w:right w:val="nil"/>
            </w:tcBorders>
            <w:shd w:val="clear" w:color="auto" w:fill="auto"/>
            <w:noWrap/>
            <w:vAlign w:val="bottom"/>
            <w:hideMark/>
          </w:tcPr>
          <w:p w14:paraId="00552DE9"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5ECEF73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4EE11CE"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2DEF7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497E95"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89CA75"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28CA6A"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FEA0B2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BB2F1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80B31BE"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1444A20A" w14:textId="77777777" w:rsidTr="00D108C1">
        <w:trPr>
          <w:trHeight w:val="300"/>
        </w:trPr>
        <w:tc>
          <w:tcPr>
            <w:tcW w:w="2700" w:type="dxa"/>
            <w:tcBorders>
              <w:top w:val="nil"/>
              <w:left w:val="single" w:sz="8" w:space="0" w:color="auto"/>
              <w:bottom w:val="single" w:sz="4" w:space="0" w:color="auto"/>
              <w:right w:val="nil"/>
            </w:tcBorders>
            <w:shd w:val="clear" w:color="auto" w:fill="auto"/>
            <w:noWrap/>
            <w:vAlign w:val="bottom"/>
            <w:hideMark/>
          </w:tcPr>
          <w:p w14:paraId="7F7585E4" w14:textId="77777777" w:rsidR="00163B72" w:rsidRPr="00163B72" w:rsidRDefault="00163B72" w:rsidP="00163B72">
            <w:pPr>
              <w:spacing w:after="0" w:line="240" w:lineRule="auto"/>
              <w:rPr>
                <w:rFonts w:ascii="Calibri" w:eastAsia="Times New Roman" w:hAnsi="Calibri" w:cs="Calibri"/>
                <w:b/>
                <w:bCs/>
                <w:color w:val="000000"/>
                <w:sz w:val="20"/>
                <w:szCs w:val="20"/>
              </w:rPr>
            </w:pPr>
            <w:r w:rsidRPr="00163B72">
              <w:rPr>
                <w:rFonts w:ascii="Calibri" w:eastAsia="Times New Roman" w:hAnsi="Calibri" w:cs="Calibri"/>
                <w:b/>
                <w:bCs/>
                <w:color w:val="000000"/>
                <w:sz w:val="20"/>
                <w:szCs w:val="20"/>
              </w:rPr>
              <w:t>Version Notes</w:t>
            </w:r>
          </w:p>
        </w:tc>
        <w:tc>
          <w:tcPr>
            <w:tcW w:w="2400" w:type="dxa"/>
            <w:tcBorders>
              <w:top w:val="nil"/>
              <w:left w:val="nil"/>
              <w:bottom w:val="nil"/>
              <w:right w:val="nil"/>
            </w:tcBorders>
            <w:shd w:val="clear" w:color="auto" w:fill="auto"/>
            <w:noWrap/>
            <w:vAlign w:val="bottom"/>
            <w:hideMark/>
          </w:tcPr>
          <w:p w14:paraId="5A9E816D" w14:textId="77777777" w:rsidR="00163B72" w:rsidRPr="00163B72" w:rsidRDefault="00163B72" w:rsidP="00163B72">
            <w:pPr>
              <w:spacing w:after="0" w:line="240" w:lineRule="auto"/>
              <w:rPr>
                <w:rFonts w:ascii="Calibri" w:eastAsia="Times New Roman" w:hAnsi="Calibri" w:cs="Calibri"/>
                <w:b/>
                <w:bCs/>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14:paraId="0DD80758"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 </w:t>
            </w:r>
          </w:p>
        </w:tc>
        <w:tc>
          <w:tcPr>
            <w:tcW w:w="1240" w:type="dxa"/>
            <w:tcBorders>
              <w:top w:val="nil"/>
              <w:left w:val="nil"/>
              <w:bottom w:val="nil"/>
              <w:right w:val="nil"/>
            </w:tcBorders>
            <w:shd w:val="clear" w:color="auto" w:fill="auto"/>
            <w:noWrap/>
            <w:vAlign w:val="bottom"/>
            <w:hideMark/>
          </w:tcPr>
          <w:p w14:paraId="339E7F28"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6280E03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27AC01"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FE510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77F30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B434A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55D3D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7AC181C"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25D33A"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24FE82"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117C4180" w14:textId="77777777" w:rsidTr="00D108C1">
        <w:trPr>
          <w:trHeight w:val="413"/>
        </w:trPr>
        <w:tc>
          <w:tcPr>
            <w:tcW w:w="27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090F35" w14:textId="77777777" w:rsidR="00163B72" w:rsidRPr="00163B72" w:rsidRDefault="00163B72" w:rsidP="00163B72">
            <w:pPr>
              <w:spacing w:after="0" w:line="240" w:lineRule="auto"/>
              <w:rPr>
                <w:rFonts w:ascii="Calibri" w:eastAsia="Times New Roman" w:hAnsi="Calibri" w:cs="Calibri"/>
                <w:b/>
                <w:bCs/>
                <w:color w:val="000000"/>
                <w:sz w:val="20"/>
                <w:szCs w:val="20"/>
              </w:rPr>
            </w:pPr>
            <w:r w:rsidRPr="00163B72">
              <w:rPr>
                <w:rFonts w:ascii="Calibri" w:eastAsia="Times New Roman" w:hAnsi="Calibri" w:cs="Calibri"/>
                <w:b/>
                <w:bCs/>
                <w:color w:val="000000"/>
                <w:sz w:val="20"/>
                <w:szCs w:val="20"/>
              </w:rPr>
              <w:t>Date</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7E993938" w14:textId="77777777" w:rsidR="00163B72" w:rsidRPr="00163B72" w:rsidRDefault="00163B72" w:rsidP="00163B72">
            <w:pPr>
              <w:spacing w:after="0" w:line="240" w:lineRule="auto"/>
              <w:rPr>
                <w:rFonts w:ascii="Calibri" w:eastAsia="Times New Roman" w:hAnsi="Calibri" w:cs="Calibri"/>
                <w:b/>
                <w:bCs/>
                <w:color w:val="000000"/>
                <w:sz w:val="20"/>
                <w:szCs w:val="20"/>
              </w:rPr>
            </w:pPr>
            <w:r w:rsidRPr="00163B72">
              <w:rPr>
                <w:rFonts w:ascii="Calibri" w:eastAsia="Times New Roman" w:hAnsi="Calibri" w:cs="Calibri"/>
                <w:b/>
                <w:bCs/>
                <w:color w:val="000000"/>
                <w:sz w:val="20"/>
                <w:szCs w:val="20"/>
              </w:rPr>
              <w:t xml:space="preserve">Section updated </w:t>
            </w:r>
          </w:p>
        </w:tc>
        <w:tc>
          <w:tcPr>
            <w:tcW w:w="2140" w:type="dxa"/>
            <w:tcBorders>
              <w:top w:val="single" w:sz="4" w:space="0" w:color="auto"/>
              <w:left w:val="nil"/>
              <w:bottom w:val="single" w:sz="4" w:space="0" w:color="auto"/>
              <w:right w:val="single" w:sz="8" w:space="0" w:color="auto"/>
            </w:tcBorders>
            <w:shd w:val="clear" w:color="auto" w:fill="auto"/>
            <w:vAlign w:val="center"/>
            <w:hideMark/>
          </w:tcPr>
          <w:p w14:paraId="573518CC" w14:textId="77777777" w:rsidR="00163B72" w:rsidRPr="00163B72" w:rsidRDefault="00163B72" w:rsidP="00163B72">
            <w:pPr>
              <w:spacing w:after="0" w:line="240" w:lineRule="auto"/>
              <w:rPr>
                <w:rFonts w:ascii="Calibri" w:eastAsia="Times New Roman" w:hAnsi="Calibri" w:cs="Calibri"/>
                <w:b/>
                <w:bCs/>
                <w:color w:val="000000"/>
                <w:sz w:val="20"/>
                <w:szCs w:val="20"/>
              </w:rPr>
            </w:pPr>
            <w:r w:rsidRPr="00163B72">
              <w:rPr>
                <w:rFonts w:ascii="Calibri" w:eastAsia="Times New Roman" w:hAnsi="Calibri" w:cs="Calibri"/>
                <w:b/>
                <w:bCs/>
                <w:color w:val="000000"/>
                <w:sz w:val="20"/>
                <w:szCs w:val="20"/>
              </w:rPr>
              <w:t>Change</w:t>
            </w:r>
          </w:p>
        </w:tc>
        <w:tc>
          <w:tcPr>
            <w:tcW w:w="1240" w:type="dxa"/>
            <w:tcBorders>
              <w:top w:val="nil"/>
              <w:left w:val="nil"/>
              <w:bottom w:val="nil"/>
              <w:right w:val="nil"/>
            </w:tcBorders>
            <w:shd w:val="clear" w:color="auto" w:fill="auto"/>
            <w:noWrap/>
            <w:vAlign w:val="bottom"/>
            <w:hideMark/>
          </w:tcPr>
          <w:p w14:paraId="2B0522E7" w14:textId="77777777" w:rsidR="00163B72" w:rsidRPr="00163B72" w:rsidRDefault="00163B72" w:rsidP="00163B72">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14:paraId="7F18B4C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DB633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879649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1485DE"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260520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3832E9"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05CFF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908F15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71FFEBC"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2F14505C" w14:textId="77777777" w:rsidTr="00D108C1">
        <w:trPr>
          <w:trHeight w:val="255"/>
        </w:trPr>
        <w:tc>
          <w:tcPr>
            <w:tcW w:w="2700" w:type="dxa"/>
            <w:tcBorders>
              <w:top w:val="single" w:sz="4" w:space="0" w:color="auto"/>
              <w:left w:val="single" w:sz="4" w:space="0" w:color="auto"/>
              <w:bottom w:val="single" w:sz="4" w:space="0" w:color="auto"/>
              <w:right w:val="nil"/>
            </w:tcBorders>
            <w:shd w:val="clear" w:color="auto" w:fill="auto"/>
            <w:noWrap/>
            <w:vAlign w:val="bottom"/>
            <w:hideMark/>
          </w:tcPr>
          <w:p w14:paraId="66E97EC0" w14:textId="77777777" w:rsidR="00163B72" w:rsidRPr="00163B72" w:rsidRDefault="00163B72" w:rsidP="00163B72">
            <w:pPr>
              <w:spacing w:after="0" w:line="240" w:lineRule="auto"/>
              <w:rPr>
                <w:rFonts w:ascii="Calibri" w:eastAsia="Times New Roman" w:hAnsi="Calibri" w:cs="Calibri"/>
                <w:sz w:val="20"/>
                <w:szCs w:val="20"/>
              </w:rPr>
            </w:pPr>
            <w:r w:rsidRPr="00163B72">
              <w:rPr>
                <w:rFonts w:ascii="Calibri" w:eastAsia="Times New Roman" w:hAnsi="Calibri" w:cs="Calibri"/>
                <w:sz w:val="20"/>
                <w:szCs w:val="20"/>
              </w:rPr>
              <w:t>1/30/2019</w:t>
            </w:r>
          </w:p>
        </w:tc>
        <w:tc>
          <w:tcPr>
            <w:tcW w:w="2400" w:type="dxa"/>
            <w:tcBorders>
              <w:top w:val="nil"/>
              <w:left w:val="single" w:sz="4" w:space="0" w:color="auto"/>
              <w:bottom w:val="single" w:sz="4" w:space="0" w:color="auto"/>
              <w:right w:val="single" w:sz="4" w:space="0" w:color="auto"/>
            </w:tcBorders>
            <w:shd w:val="clear" w:color="auto" w:fill="auto"/>
            <w:vAlign w:val="center"/>
            <w:hideMark/>
          </w:tcPr>
          <w:p w14:paraId="26B06EE2"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Initial Document Draft</w:t>
            </w:r>
          </w:p>
        </w:tc>
        <w:tc>
          <w:tcPr>
            <w:tcW w:w="2140" w:type="dxa"/>
            <w:tcBorders>
              <w:top w:val="nil"/>
              <w:left w:val="nil"/>
              <w:bottom w:val="single" w:sz="4" w:space="0" w:color="auto"/>
              <w:right w:val="single" w:sz="8" w:space="0" w:color="auto"/>
            </w:tcBorders>
            <w:shd w:val="clear" w:color="auto" w:fill="auto"/>
            <w:vAlign w:val="center"/>
            <w:hideMark/>
          </w:tcPr>
          <w:p w14:paraId="599A937D" w14:textId="77777777" w:rsidR="00163B72" w:rsidRPr="00163B72" w:rsidRDefault="00163B72" w:rsidP="00163B72">
            <w:pPr>
              <w:spacing w:after="0" w:line="240" w:lineRule="auto"/>
              <w:rPr>
                <w:rFonts w:ascii="Calibri" w:eastAsia="Times New Roman" w:hAnsi="Calibri" w:cs="Calibri"/>
                <w:color w:val="000000"/>
                <w:sz w:val="20"/>
                <w:szCs w:val="20"/>
              </w:rPr>
            </w:pPr>
            <w:r w:rsidRPr="00163B72">
              <w:rPr>
                <w:rFonts w:ascii="Calibri" w:eastAsia="Times New Roman" w:hAnsi="Calibri" w:cs="Calibri"/>
                <w:color w:val="000000"/>
                <w:sz w:val="20"/>
                <w:szCs w:val="20"/>
              </w:rPr>
              <w:t>Original</w:t>
            </w:r>
          </w:p>
        </w:tc>
        <w:tc>
          <w:tcPr>
            <w:tcW w:w="1240" w:type="dxa"/>
            <w:tcBorders>
              <w:top w:val="nil"/>
              <w:left w:val="nil"/>
              <w:bottom w:val="nil"/>
              <w:right w:val="nil"/>
            </w:tcBorders>
            <w:shd w:val="clear" w:color="auto" w:fill="auto"/>
            <w:noWrap/>
            <w:vAlign w:val="bottom"/>
            <w:hideMark/>
          </w:tcPr>
          <w:p w14:paraId="1A1915E1" w14:textId="77777777" w:rsidR="00163B72" w:rsidRPr="00163B72" w:rsidRDefault="00163B72" w:rsidP="00163B72">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bottom"/>
            <w:hideMark/>
          </w:tcPr>
          <w:p w14:paraId="4F6908B1"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7F51BC"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E6F4E33"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17B72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D9DE4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305F53"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C5A25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F26788"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07AB8E6"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263F9760" w14:textId="77777777" w:rsidTr="00D108C1">
        <w:trPr>
          <w:trHeight w:val="300"/>
        </w:trPr>
        <w:tc>
          <w:tcPr>
            <w:tcW w:w="2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5B9631"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noWrap/>
            <w:vAlign w:val="bottom"/>
            <w:hideMark/>
          </w:tcPr>
          <w:p w14:paraId="099D9532"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140" w:type="dxa"/>
            <w:tcBorders>
              <w:top w:val="nil"/>
              <w:left w:val="nil"/>
              <w:bottom w:val="single" w:sz="4" w:space="0" w:color="auto"/>
              <w:right w:val="single" w:sz="8" w:space="0" w:color="auto"/>
            </w:tcBorders>
            <w:shd w:val="clear" w:color="auto" w:fill="auto"/>
            <w:noWrap/>
            <w:vAlign w:val="bottom"/>
            <w:hideMark/>
          </w:tcPr>
          <w:p w14:paraId="7D7145E6"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1240" w:type="dxa"/>
            <w:tcBorders>
              <w:top w:val="nil"/>
              <w:left w:val="nil"/>
              <w:bottom w:val="nil"/>
              <w:right w:val="nil"/>
            </w:tcBorders>
            <w:shd w:val="clear" w:color="auto" w:fill="auto"/>
            <w:noWrap/>
            <w:vAlign w:val="bottom"/>
            <w:hideMark/>
          </w:tcPr>
          <w:p w14:paraId="7D93853B" w14:textId="77777777" w:rsidR="00163B72" w:rsidRPr="00163B72" w:rsidRDefault="00163B72" w:rsidP="00163B72">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14:paraId="1F6B323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72B668"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CC9DBB"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1CBE2C7"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5C7CFF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D816715"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5C673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F1B4D3"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B2F3CC"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09EAAE3C" w14:textId="77777777" w:rsidTr="00D108C1">
        <w:trPr>
          <w:trHeight w:val="300"/>
        </w:trPr>
        <w:tc>
          <w:tcPr>
            <w:tcW w:w="2700" w:type="dxa"/>
            <w:tcBorders>
              <w:top w:val="nil"/>
              <w:left w:val="single" w:sz="8" w:space="0" w:color="auto"/>
              <w:bottom w:val="single" w:sz="4" w:space="0" w:color="auto"/>
              <w:right w:val="single" w:sz="4" w:space="0" w:color="auto"/>
            </w:tcBorders>
            <w:shd w:val="clear" w:color="auto" w:fill="auto"/>
            <w:noWrap/>
            <w:vAlign w:val="bottom"/>
            <w:hideMark/>
          </w:tcPr>
          <w:p w14:paraId="709F158A"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noWrap/>
            <w:vAlign w:val="bottom"/>
            <w:hideMark/>
          </w:tcPr>
          <w:p w14:paraId="220A53E8"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140" w:type="dxa"/>
            <w:tcBorders>
              <w:top w:val="nil"/>
              <w:left w:val="nil"/>
              <w:bottom w:val="single" w:sz="4" w:space="0" w:color="auto"/>
              <w:right w:val="single" w:sz="8" w:space="0" w:color="auto"/>
            </w:tcBorders>
            <w:shd w:val="clear" w:color="auto" w:fill="auto"/>
            <w:noWrap/>
            <w:vAlign w:val="bottom"/>
            <w:hideMark/>
          </w:tcPr>
          <w:p w14:paraId="0141C008"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1240" w:type="dxa"/>
            <w:tcBorders>
              <w:top w:val="nil"/>
              <w:left w:val="nil"/>
              <w:bottom w:val="nil"/>
              <w:right w:val="nil"/>
            </w:tcBorders>
            <w:shd w:val="clear" w:color="auto" w:fill="auto"/>
            <w:noWrap/>
            <w:vAlign w:val="bottom"/>
            <w:hideMark/>
          </w:tcPr>
          <w:p w14:paraId="527090BA" w14:textId="77777777" w:rsidR="00163B72" w:rsidRPr="00163B72" w:rsidRDefault="00163B72" w:rsidP="00163B72">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14:paraId="436D14A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BE0AE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7B44D20"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FFBA5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9C5CD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A39281"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38413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2BD45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7D1DBC"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2B506C94" w14:textId="77777777" w:rsidTr="00D108C1">
        <w:trPr>
          <w:trHeight w:val="300"/>
        </w:trPr>
        <w:tc>
          <w:tcPr>
            <w:tcW w:w="2700" w:type="dxa"/>
            <w:tcBorders>
              <w:top w:val="nil"/>
              <w:left w:val="single" w:sz="8" w:space="0" w:color="auto"/>
              <w:bottom w:val="single" w:sz="4" w:space="0" w:color="auto"/>
              <w:right w:val="single" w:sz="4" w:space="0" w:color="auto"/>
            </w:tcBorders>
            <w:shd w:val="clear" w:color="auto" w:fill="auto"/>
            <w:noWrap/>
            <w:vAlign w:val="bottom"/>
            <w:hideMark/>
          </w:tcPr>
          <w:p w14:paraId="0B2AEDDF"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noWrap/>
            <w:vAlign w:val="bottom"/>
            <w:hideMark/>
          </w:tcPr>
          <w:p w14:paraId="08F42EB9"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2140" w:type="dxa"/>
            <w:tcBorders>
              <w:top w:val="nil"/>
              <w:left w:val="nil"/>
              <w:bottom w:val="single" w:sz="4" w:space="0" w:color="auto"/>
              <w:right w:val="single" w:sz="8" w:space="0" w:color="auto"/>
            </w:tcBorders>
            <w:shd w:val="clear" w:color="auto" w:fill="auto"/>
            <w:noWrap/>
            <w:vAlign w:val="bottom"/>
            <w:hideMark/>
          </w:tcPr>
          <w:p w14:paraId="1AB13737" w14:textId="77777777" w:rsidR="00163B72" w:rsidRPr="00163B72" w:rsidRDefault="00163B72" w:rsidP="00163B72">
            <w:pPr>
              <w:spacing w:after="0" w:line="240" w:lineRule="auto"/>
              <w:rPr>
                <w:rFonts w:ascii="Calibri" w:eastAsia="Times New Roman" w:hAnsi="Calibri" w:cs="Calibri"/>
                <w:color w:val="000000"/>
                <w:sz w:val="16"/>
                <w:szCs w:val="16"/>
              </w:rPr>
            </w:pPr>
            <w:r w:rsidRPr="00163B72">
              <w:rPr>
                <w:rFonts w:ascii="Calibri" w:eastAsia="Times New Roman" w:hAnsi="Calibri" w:cs="Calibri"/>
                <w:color w:val="000000"/>
                <w:sz w:val="16"/>
                <w:szCs w:val="16"/>
              </w:rPr>
              <w:t> </w:t>
            </w:r>
          </w:p>
        </w:tc>
        <w:tc>
          <w:tcPr>
            <w:tcW w:w="1240" w:type="dxa"/>
            <w:tcBorders>
              <w:top w:val="nil"/>
              <w:left w:val="nil"/>
              <w:bottom w:val="nil"/>
              <w:right w:val="nil"/>
            </w:tcBorders>
            <w:shd w:val="clear" w:color="auto" w:fill="auto"/>
            <w:noWrap/>
            <w:vAlign w:val="bottom"/>
            <w:hideMark/>
          </w:tcPr>
          <w:p w14:paraId="1BA001D0" w14:textId="77777777" w:rsidR="00163B72" w:rsidRPr="00163B72" w:rsidRDefault="00163B72" w:rsidP="00163B72">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14:paraId="64725151"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A6789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6C8BAC"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373162"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86E45A8"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9731BB0"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FA311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3A0663"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913E54D"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70C3E2EC" w14:textId="77777777" w:rsidTr="00D108C1">
        <w:trPr>
          <w:trHeight w:val="300"/>
        </w:trPr>
        <w:tc>
          <w:tcPr>
            <w:tcW w:w="2700" w:type="dxa"/>
            <w:tcBorders>
              <w:top w:val="nil"/>
              <w:left w:val="single" w:sz="8" w:space="0" w:color="auto"/>
              <w:bottom w:val="single" w:sz="4" w:space="0" w:color="auto"/>
              <w:right w:val="single" w:sz="4" w:space="0" w:color="auto"/>
            </w:tcBorders>
            <w:shd w:val="clear" w:color="auto" w:fill="auto"/>
            <w:noWrap/>
            <w:vAlign w:val="bottom"/>
            <w:hideMark/>
          </w:tcPr>
          <w:p w14:paraId="476226AF"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2400" w:type="dxa"/>
            <w:tcBorders>
              <w:top w:val="nil"/>
              <w:left w:val="nil"/>
              <w:bottom w:val="single" w:sz="4" w:space="0" w:color="auto"/>
              <w:right w:val="single" w:sz="4" w:space="0" w:color="auto"/>
            </w:tcBorders>
            <w:shd w:val="clear" w:color="auto" w:fill="auto"/>
            <w:noWrap/>
            <w:vAlign w:val="bottom"/>
            <w:hideMark/>
          </w:tcPr>
          <w:p w14:paraId="1B72D4E7"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2140" w:type="dxa"/>
            <w:tcBorders>
              <w:top w:val="nil"/>
              <w:left w:val="nil"/>
              <w:bottom w:val="single" w:sz="4" w:space="0" w:color="auto"/>
              <w:right w:val="single" w:sz="8" w:space="0" w:color="auto"/>
            </w:tcBorders>
            <w:shd w:val="clear" w:color="auto" w:fill="auto"/>
            <w:noWrap/>
            <w:vAlign w:val="bottom"/>
            <w:hideMark/>
          </w:tcPr>
          <w:p w14:paraId="1F5E66C8"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1240" w:type="dxa"/>
            <w:tcBorders>
              <w:top w:val="nil"/>
              <w:left w:val="nil"/>
              <w:bottom w:val="nil"/>
              <w:right w:val="nil"/>
            </w:tcBorders>
            <w:shd w:val="clear" w:color="auto" w:fill="auto"/>
            <w:noWrap/>
            <w:vAlign w:val="bottom"/>
            <w:hideMark/>
          </w:tcPr>
          <w:p w14:paraId="0399B75D" w14:textId="77777777" w:rsidR="00163B72" w:rsidRPr="00163B72" w:rsidRDefault="00163B72" w:rsidP="00163B7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B1C20C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237D9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96D6C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AB9D1C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5B292F1"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BC0FEC"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FBBD1E9"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370B72E"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3029E4"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r w:rsidR="00163B72" w:rsidRPr="00163B72" w14:paraId="495E9335" w14:textId="77777777" w:rsidTr="00D108C1">
        <w:trPr>
          <w:trHeight w:val="300"/>
        </w:trPr>
        <w:tc>
          <w:tcPr>
            <w:tcW w:w="2700" w:type="dxa"/>
            <w:tcBorders>
              <w:top w:val="nil"/>
              <w:left w:val="single" w:sz="8" w:space="0" w:color="auto"/>
              <w:bottom w:val="single" w:sz="4" w:space="0" w:color="auto"/>
              <w:right w:val="single" w:sz="4" w:space="0" w:color="auto"/>
            </w:tcBorders>
            <w:shd w:val="clear" w:color="auto" w:fill="auto"/>
            <w:noWrap/>
            <w:vAlign w:val="bottom"/>
            <w:hideMark/>
          </w:tcPr>
          <w:p w14:paraId="25E5626F"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2400" w:type="dxa"/>
            <w:tcBorders>
              <w:top w:val="nil"/>
              <w:left w:val="nil"/>
              <w:bottom w:val="single" w:sz="4" w:space="0" w:color="auto"/>
              <w:right w:val="single" w:sz="4" w:space="0" w:color="auto"/>
            </w:tcBorders>
            <w:shd w:val="clear" w:color="auto" w:fill="auto"/>
            <w:noWrap/>
            <w:vAlign w:val="bottom"/>
            <w:hideMark/>
          </w:tcPr>
          <w:p w14:paraId="6BFE08F9"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2140" w:type="dxa"/>
            <w:tcBorders>
              <w:top w:val="nil"/>
              <w:left w:val="nil"/>
              <w:bottom w:val="single" w:sz="4" w:space="0" w:color="auto"/>
              <w:right w:val="single" w:sz="8" w:space="0" w:color="auto"/>
            </w:tcBorders>
            <w:shd w:val="clear" w:color="auto" w:fill="auto"/>
            <w:noWrap/>
            <w:vAlign w:val="bottom"/>
            <w:hideMark/>
          </w:tcPr>
          <w:p w14:paraId="0BAB31B2" w14:textId="77777777" w:rsidR="00163B72" w:rsidRPr="00163B72" w:rsidRDefault="00163B72" w:rsidP="00163B72">
            <w:pPr>
              <w:spacing w:after="0" w:line="240" w:lineRule="auto"/>
              <w:rPr>
                <w:rFonts w:ascii="Calibri" w:eastAsia="Times New Roman" w:hAnsi="Calibri" w:cs="Calibri"/>
                <w:color w:val="000000"/>
              </w:rPr>
            </w:pPr>
            <w:r w:rsidRPr="00163B72">
              <w:rPr>
                <w:rFonts w:ascii="Calibri" w:eastAsia="Times New Roman" w:hAnsi="Calibri" w:cs="Calibri"/>
                <w:color w:val="000000"/>
              </w:rPr>
              <w:t> </w:t>
            </w:r>
          </w:p>
        </w:tc>
        <w:tc>
          <w:tcPr>
            <w:tcW w:w="1240" w:type="dxa"/>
            <w:tcBorders>
              <w:top w:val="nil"/>
              <w:left w:val="nil"/>
              <w:bottom w:val="nil"/>
              <w:right w:val="nil"/>
            </w:tcBorders>
            <w:shd w:val="clear" w:color="auto" w:fill="auto"/>
            <w:noWrap/>
            <w:vAlign w:val="bottom"/>
            <w:hideMark/>
          </w:tcPr>
          <w:p w14:paraId="419E293E" w14:textId="77777777" w:rsidR="00163B72" w:rsidRPr="00163B72" w:rsidRDefault="00163B72" w:rsidP="00163B7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BA11679"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E80FD4"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B3F2D5"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77C5C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1EB0216"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FBBF8EF"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949B4BA"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A71D7D" w14:textId="77777777" w:rsidR="00163B72" w:rsidRPr="00163B72" w:rsidRDefault="00163B72" w:rsidP="00163B7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22F6B0" w14:textId="77777777" w:rsidR="00163B72" w:rsidRPr="00163B72" w:rsidRDefault="00163B72" w:rsidP="00163B72">
            <w:pPr>
              <w:spacing w:after="0" w:line="240" w:lineRule="auto"/>
              <w:rPr>
                <w:rFonts w:ascii="Times New Roman" w:eastAsia="Times New Roman" w:hAnsi="Times New Roman" w:cs="Times New Roman"/>
                <w:sz w:val="20"/>
                <w:szCs w:val="20"/>
              </w:rPr>
            </w:pPr>
          </w:p>
        </w:tc>
      </w:tr>
    </w:tbl>
    <w:p w14:paraId="4C4226DA" w14:textId="77777777" w:rsidR="00163B72" w:rsidRPr="00163B72" w:rsidRDefault="00163B72" w:rsidP="00163B72">
      <w:pPr>
        <w:tabs>
          <w:tab w:val="left" w:pos="5160"/>
          <w:tab w:val="left" w:pos="6373"/>
          <w:tab w:val="left" w:pos="7507"/>
        </w:tabs>
        <w:spacing w:after="0" w:line="240" w:lineRule="auto"/>
        <w:rPr>
          <w:rFonts w:ascii="Calibri" w:eastAsia="Calibri" w:hAnsi="Calibri" w:cs="Times New Roman"/>
          <w:b/>
        </w:rPr>
      </w:pPr>
    </w:p>
    <w:bookmarkEnd w:id="2"/>
    <w:p w14:paraId="20D967CB" w14:textId="716B61D7" w:rsidR="00163B72" w:rsidRPr="00BB1A0E" w:rsidRDefault="00BB1A0E" w:rsidP="000F08B1">
      <w:pPr>
        <w:spacing w:after="0" w:line="240" w:lineRule="auto"/>
        <w:contextualSpacing/>
        <w:rPr>
          <w:rFonts w:eastAsia="Calibri" w:cstheme="minorHAnsi"/>
          <w:sz w:val="20"/>
          <w:szCs w:val="20"/>
          <w:lang w:eastAsia="x-none"/>
        </w:rPr>
      </w:pPr>
      <w:r w:rsidRPr="00BB1A0E">
        <w:rPr>
          <w:rFonts w:eastAsia="Calibri" w:cstheme="minorHAnsi"/>
          <w:sz w:val="20"/>
          <w:szCs w:val="20"/>
          <w:lang w:eastAsia="x-none"/>
        </w:rPr>
        <w:t>MEDICAID-PHPPRV-F02</w:t>
      </w:r>
      <w:r w:rsidR="00BF62A1">
        <w:rPr>
          <w:rFonts w:eastAsia="Calibri" w:cstheme="minorHAnsi"/>
          <w:sz w:val="20"/>
          <w:szCs w:val="20"/>
          <w:lang w:eastAsia="x-none"/>
        </w:rPr>
        <w:t>1</w:t>
      </w:r>
      <w:bookmarkStart w:id="3" w:name="_GoBack"/>
      <w:bookmarkEnd w:id="3"/>
      <w:r w:rsidRPr="00BB1A0E">
        <w:rPr>
          <w:rFonts w:eastAsia="Calibri" w:cstheme="minorHAnsi"/>
          <w:sz w:val="20"/>
          <w:szCs w:val="20"/>
          <w:lang w:eastAsia="x-none"/>
        </w:rPr>
        <w:t>-20190130-v1.0</w:t>
      </w:r>
    </w:p>
    <w:sectPr w:rsidR="00163B72" w:rsidRPr="00BB1A0E" w:rsidSect="00975B12">
      <w:type w:val="continuous"/>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8AAF2" w14:textId="77777777" w:rsidR="0027798D" w:rsidRDefault="0027798D">
      <w:pPr>
        <w:spacing w:after="0" w:line="240" w:lineRule="auto"/>
      </w:pPr>
      <w:r>
        <w:separator/>
      </w:r>
    </w:p>
  </w:endnote>
  <w:endnote w:type="continuationSeparator" w:id="0">
    <w:p w14:paraId="4BD2C142" w14:textId="77777777" w:rsidR="0027798D" w:rsidRDefault="0027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8E1E" w14:textId="77777777" w:rsidR="0027798D" w:rsidRDefault="0027798D">
      <w:pPr>
        <w:spacing w:after="0" w:line="240" w:lineRule="auto"/>
      </w:pPr>
      <w:r>
        <w:separator/>
      </w:r>
    </w:p>
  </w:footnote>
  <w:footnote w:type="continuationSeparator" w:id="0">
    <w:p w14:paraId="05ABF7A8" w14:textId="77777777" w:rsidR="0027798D" w:rsidRDefault="0027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26EC" w14:textId="77777777" w:rsidR="00910BD3" w:rsidRDefault="000F74FF">
    <w:pPr>
      <w:pStyle w:val="Header"/>
    </w:pPr>
    <w:r>
      <w:rPr>
        <w:noProof/>
      </w:rPr>
      <w:drawing>
        <wp:inline distT="0" distB="0" distL="0" distR="0" wp14:anchorId="6AA4AE85" wp14:editId="4AC81F46">
          <wp:extent cx="8778240" cy="1328420"/>
          <wp:effectExtent l="0" t="0" r="3810" b="5080"/>
          <wp:docPr id="2" name="Picture 3">
            <a:extLst xmlns:a="http://schemas.openxmlformats.org/drawingml/2006/main">
              <a:ext uri="{FF2B5EF4-FFF2-40B4-BE49-F238E27FC236}">
                <a16:creationId xmlns:a16="http://schemas.microsoft.com/office/drawing/2014/main" id="{5D189400-99CB-46BB-A47C-ABE1AE2F56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id="{5D189400-99CB-46BB-A47C-ABE1AE2F568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8240" cy="1328420"/>
                  </a:xfrm>
                  <a:prstGeom prst="rect">
                    <a:avLst/>
                  </a:prstGeom>
                  <a:noFill/>
                  <a:ln>
                    <a:noFill/>
                  </a:ln>
                  <a:extLst/>
                </pic:spPr>
              </pic:pic>
            </a:graphicData>
          </a:graphic>
        </wp:inline>
      </w:drawing>
    </w:r>
  </w:p>
  <w:p w14:paraId="326ECBF4" w14:textId="77777777" w:rsidR="00910BD3" w:rsidRDefault="00BF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1A11"/>
    <w:multiLevelType w:val="hybridMultilevel"/>
    <w:tmpl w:val="5710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B1"/>
    <w:rsid w:val="000F08B1"/>
    <w:rsid w:val="000F3B5D"/>
    <w:rsid w:val="000F74FF"/>
    <w:rsid w:val="00102C50"/>
    <w:rsid w:val="001578E1"/>
    <w:rsid w:val="00163B72"/>
    <w:rsid w:val="001B1656"/>
    <w:rsid w:val="0027798D"/>
    <w:rsid w:val="00282067"/>
    <w:rsid w:val="003204BF"/>
    <w:rsid w:val="00341CEC"/>
    <w:rsid w:val="00374CD3"/>
    <w:rsid w:val="004316EA"/>
    <w:rsid w:val="004B71A3"/>
    <w:rsid w:val="00601945"/>
    <w:rsid w:val="006D2AE8"/>
    <w:rsid w:val="00884B26"/>
    <w:rsid w:val="00A8703A"/>
    <w:rsid w:val="00BB1A0E"/>
    <w:rsid w:val="00BC7EF7"/>
    <w:rsid w:val="00BF62A1"/>
    <w:rsid w:val="00D626F8"/>
    <w:rsid w:val="00DA6B94"/>
    <w:rsid w:val="00ED7730"/>
    <w:rsid w:val="00F03A42"/>
    <w:rsid w:val="00F7363A"/>
    <w:rsid w:val="00FB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31E8"/>
  <w15:chartTrackingRefBased/>
  <w15:docId w15:val="{6218EFA0-A8BC-47A1-9F73-6084420A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8B1"/>
    <w:pPr>
      <w:spacing w:after="200" w:line="276" w:lineRule="auto"/>
    </w:pPr>
  </w:style>
  <w:style w:type="paragraph" w:styleId="Heading1">
    <w:name w:val="heading 1"/>
    <w:basedOn w:val="Normal"/>
    <w:next w:val="Normal"/>
    <w:link w:val="Heading1Char"/>
    <w:uiPriority w:val="9"/>
    <w:qFormat/>
    <w:rsid w:val="000F08B1"/>
    <w:pPr>
      <w:keepNext/>
      <w:spacing w:after="0" w:line="240" w:lineRule="auto"/>
      <w:jc w:val="center"/>
      <w:outlineLvl w:val="0"/>
    </w:pPr>
    <w:rPr>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B1"/>
    <w:rPr>
      <w:color w:val="auto"/>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Header">
    <w:name w:val="header"/>
    <w:basedOn w:val="Normal"/>
    <w:link w:val="HeaderChar"/>
    <w:uiPriority w:val="99"/>
    <w:unhideWhenUsed/>
    <w:rsid w:val="000F0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B1"/>
  </w:style>
  <w:style w:type="paragraph" w:styleId="Footer">
    <w:name w:val="footer"/>
    <w:basedOn w:val="Normal"/>
    <w:link w:val="FooterChar"/>
    <w:uiPriority w:val="99"/>
    <w:unhideWhenUsed/>
    <w:rsid w:val="0043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EA"/>
  </w:style>
  <w:style w:type="paragraph" w:styleId="ListParagraph">
    <w:name w:val="List Paragraph"/>
    <w:basedOn w:val="Normal"/>
    <w:uiPriority w:val="34"/>
    <w:qFormat/>
    <w:rsid w:val="00102C50"/>
    <w:pPr>
      <w:ind w:left="720"/>
      <w:contextualSpacing/>
    </w:pPr>
  </w:style>
  <w:style w:type="table" w:styleId="TableGrid">
    <w:name w:val="Table Grid"/>
    <w:basedOn w:val="TableNormal"/>
    <w:uiPriority w:val="39"/>
    <w:rsid w:val="00A8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DA6B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6" ma:contentTypeDescription="Create a new document." ma:contentTypeScope="" ma:versionID="9c964b916a5ebb01e539498f76f97d6e">
  <xsd:schema xmlns:xsd="http://www.w3.org/2001/XMLSchema" xmlns:xs="http://www.w3.org/2001/XMLSchema" xmlns:p="http://schemas.microsoft.com/office/2006/metadata/properties" xmlns:ns2="140bd7d2-9b49-4074-96a7-398511fa7d55" targetNamespace="http://schemas.microsoft.com/office/2006/metadata/properties" ma:root="true" ma:fieldsID="0ad1e290794c4097a7a8743f3c674dd1" ns2:_="">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83803-6198-452D-A6E2-4C04DD98C5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0bd7d2-9b49-4074-96a7-398511fa7d55"/>
    <ds:schemaRef ds:uri="http://www.w3.org/XML/1998/namespace"/>
    <ds:schemaRef ds:uri="http://purl.org/dc/dcmitype/"/>
  </ds:schemaRefs>
</ds:datastoreItem>
</file>

<file path=customXml/itemProps2.xml><?xml version="1.0" encoding="utf-8"?>
<ds:datastoreItem xmlns:ds="http://schemas.openxmlformats.org/officeDocument/2006/customXml" ds:itemID="{1B3DC007-E28A-4598-91B9-8C3B2308976D}">
  <ds:schemaRefs>
    <ds:schemaRef ds:uri="http://schemas.microsoft.com/sharepoint/v3/contenttype/forms"/>
  </ds:schemaRefs>
</ds:datastoreItem>
</file>

<file path=customXml/itemProps3.xml><?xml version="1.0" encoding="utf-8"?>
<ds:datastoreItem xmlns:ds="http://schemas.openxmlformats.org/officeDocument/2006/customXml" ds:itemID="{CE99725F-5D8B-4EDC-BC97-CC263DAD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331</Words>
  <Characters>1884</Characters>
  <Application>Microsoft Office Word</Application>
  <DocSecurity>0</DocSecurity>
  <Lines>67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 Larry</dc:creator>
  <cp:keywords/>
  <dc:description/>
  <cp:lastModifiedBy>Schoenberger, Julia A</cp:lastModifiedBy>
  <cp:revision>3</cp:revision>
  <dcterms:created xsi:type="dcterms:W3CDTF">2019-05-13T17:27:00Z</dcterms:created>
  <dcterms:modified xsi:type="dcterms:W3CDTF">2019-05-13T17:43:00Z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